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4C" w:rsidRPr="00AA1491" w:rsidRDefault="00B30730" w:rsidP="00731A2D">
      <w:pPr>
        <w:pStyle w:val="Heading1"/>
        <w:jc w:val="center"/>
      </w:pPr>
      <w:r>
        <w:t>M</w:t>
      </w:r>
      <w:r w:rsidR="00F87DA6">
        <w:t>id</w:t>
      </w:r>
      <w:r>
        <w:t xml:space="preserve"> - </w:t>
      </w:r>
      <w:r w:rsidR="00CC5FDE" w:rsidRPr="00AA1491">
        <w:t xml:space="preserve">iCIMS </w:t>
      </w:r>
      <w:r w:rsidR="0062696A">
        <w:t>Hiring Manager</w:t>
      </w:r>
      <w:r w:rsidR="00CC5FDE" w:rsidRPr="00AA1491">
        <w:t xml:space="preserve"> </w:t>
      </w:r>
      <w:r w:rsidR="00B55AC2" w:rsidRPr="00AA1491">
        <w:t>User</w:t>
      </w:r>
      <w:r w:rsidR="00CC5FDE" w:rsidRPr="00AA1491">
        <w:t xml:space="preserve"> Guide</w:t>
      </w:r>
    </w:p>
    <w:p w:rsidR="00CC5FDE" w:rsidRPr="00731A2D" w:rsidRDefault="00CC5FDE" w:rsidP="00731A2D">
      <w:pPr>
        <w:pStyle w:val="Heading1"/>
      </w:pPr>
      <w:r w:rsidRPr="00731A2D">
        <w:t>Login</w:t>
      </w:r>
    </w:p>
    <w:p w:rsidR="008D2E55" w:rsidRDefault="00CC5FDE" w:rsidP="00CC5FDE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To log into the </w:t>
      </w:r>
      <w:r w:rsidR="008D2E55">
        <w:t xml:space="preserve">iCIMS </w:t>
      </w:r>
      <w:r>
        <w:t xml:space="preserve">system </w:t>
      </w:r>
      <w:r w:rsidR="000E7280">
        <w:rPr>
          <w:rStyle w:val="Hyperlink"/>
          <w:color w:val="auto"/>
          <w:u w:val="none"/>
        </w:rPr>
        <w:t>click the</w:t>
      </w:r>
      <w:r w:rsidR="009E4691">
        <w:rPr>
          <w:rStyle w:val="Hyperlink"/>
          <w:color w:val="auto"/>
          <w:u w:val="none"/>
        </w:rPr>
        <w:t xml:space="preserve"> grey</w:t>
      </w:r>
      <w:r w:rsidR="00485638">
        <w:rPr>
          <w:rStyle w:val="Hyperlink"/>
          <w:color w:val="auto"/>
          <w:u w:val="none"/>
        </w:rPr>
        <w:t xml:space="preserve"> and blue</w:t>
      </w:r>
      <w:r w:rsidR="000E7280">
        <w:rPr>
          <w:rStyle w:val="Hyperlink"/>
          <w:color w:val="auto"/>
          <w:u w:val="none"/>
        </w:rPr>
        <w:t xml:space="preserve"> button at the bottom of the </w:t>
      </w:r>
      <w:r w:rsidR="000E7280" w:rsidRPr="009B6E1A">
        <w:rPr>
          <w:rStyle w:val="Hyperlink"/>
          <w:b/>
          <w:color w:val="auto"/>
          <w:u w:val="none"/>
        </w:rPr>
        <w:t>Jobs at M</w:t>
      </w:r>
      <w:r w:rsidR="00602D16">
        <w:rPr>
          <w:rStyle w:val="Hyperlink"/>
          <w:b/>
          <w:color w:val="auto"/>
          <w:u w:val="none"/>
        </w:rPr>
        <w:t>id</w:t>
      </w:r>
      <w:r w:rsidR="008D2E55">
        <w:rPr>
          <w:rStyle w:val="Hyperlink"/>
          <w:color w:val="auto"/>
          <w:u w:val="none"/>
        </w:rPr>
        <w:t xml:space="preserve"> page o</w:t>
      </w:r>
      <w:r w:rsidR="00D43B5B">
        <w:rPr>
          <w:rStyle w:val="Hyperlink"/>
          <w:color w:val="auto"/>
          <w:u w:val="none"/>
        </w:rPr>
        <w:t>n</w:t>
      </w:r>
      <w:r w:rsidR="008D2E55">
        <w:rPr>
          <w:rStyle w:val="Hyperlink"/>
          <w:color w:val="auto"/>
          <w:u w:val="none"/>
        </w:rPr>
        <w:t xml:space="preserve"> </w:t>
      </w:r>
      <w:proofErr w:type="spellStart"/>
      <w:r w:rsidR="008D2E55">
        <w:rPr>
          <w:rStyle w:val="Hyperlink"/>
          <w:color w:val="auto"/>
          <w:u w:val="none"/>
        </w:rPr>
        <w:t>M</w:t>
      </w:r>
      <w:r w:rsidR="00F87DA6">
        <w:rPr>
          <w:rStyle w:val="Hyperlink"/>
          <w:color w:val="auto"/>
          <w:u w:val="none"/>
        </w:rPr>
        <w:t>id’s</w:t>
      </w:r>
      <w:proofErr w:type="spellEnd"/>
      <w:r w:rsidR="008D2E55">
        <w:rPr>
          <w:rStyle w:val="Hyperlink"/>
          <w:color w:val="auto"/>
          <w:u w:val="none"/>
        </w:rPr>
        <w:t xml:space="preserve"> website</w:t>
      </w:r>
    </w:p>
    <w:p w:rsidR="00CB70B4" w:rsidRPr="008315D4" w:rsidRDefault="008D2E55" w:rsidP="00987042">
      <w:pPr>
        <w:pStyle w:val="ListParagraph"/>
        <w:numPr>
          <w:ilvl w:val="0"/>
          <w:numId w:val="1"/>
        </w:numPr>
        <w:spacing w:after="0"/>
      </w:pPr>
      <w:r>
        <w:t>The password is synced with your M</w:t>
      </w:r>
      <w:r w:rsidR="00F87DA6">
        <w:t>id</w:t>
      </w:r>
      <w:r>
        <w:t xml:space="preserve"> sign-on.  Login to the portal and you will be directed to the iC</w:t>
      </w:r>
      <w:r w:rsidR="00987042">
        <w:t>I</w:t>
      </w:r>
      <w:r>
        <w:t>MS home page</w:t>
      </w:r>
    </w:p>
    <w:p w:rsidR="00CB70B4" w:rsidRPr="0015131D" w:rsidRDefault="0073584E" w:rsidP="00731A2D">
      <w:pPr>
        <w:pStyle w:val="Heading1"/>
      </w:pPr>
      <w:r>
        <w:t xml:space="preserve"> </w:t>
      </w:r>
      <w:r w:rsidRPr="0015131D">
        <w:t xml:space="preserve">Creating </w:t>
      </w:r>
      <w:r w:rsidR="00CB70B4" w:rsidRPr="0015131D">
        <w:t>Requisitions</w:t>
      </w:r>
      <w:r w:rsidR="00194EED" w:rsidRPr="0015131D">
        <w:t xml:space="preserve"> (for Director</w:t>
      </w:r>
      <w:r w:rsidR="002436E8">
        <w:t>s</w:t>
      </w:r>
      <w:r w:rsidR="002A3822">
        <w:t>/</w:t>
      </w:r>
      <w:r w:rsidR="00194EED" w:rsidRPr="0015131D">
        <w:t>De</w:t>
      </w:r>
      <w:r w:rsidR="002436E8">
        <w:t>ans</w:t>
      </w:r>
      <w:r w:rsidR="002A3822">
        <w:t>/Hiring Managers</w:t>
      </w:r>
      <w:r w:rsidR="00194EED" w:rsidRPr="0015131D">
        <w:t>)</w:t>
      </w:r>
    </w:p>
    <w:p w:rsidR="0029235C" w:rsidRPr="005F4610" w:rsidRDefault="0029235C" w:rsidP="001D6D5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hAnsi="Calibri"/>
          <w:color w:val="333333"/>
        </w:rPr>
      </w:pPr>
      <w:r w:rsidRPr="005F4610">
        <w:rPr>
          <w:rFonts w:ascii="Calibri" w:hAnsi="Calibri"/>
          <w:color w:val="333333"/>
        </w:rPr>
        <w:t>Hiring Manager = HM</w:t>
      </w:r>
    </w:p>
    <w:p w:rsidR="008D2E55" w:rsidRDefault="00AC7098" w:rsidP="001D6D5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</w:rPr>
      </w:pPr>
      <w:r w:rsidRPr="000E7280">
        <w:rPr>
          <w:color w:val="333333"/>
        </w:rPr>
        <w:t>After hiring manager</w:t>
      </w:r>
      <w:r w:rsidR="0029235C" w:rsidRPr="000E7280">
        <w:rPr>
          <w:color w:val="333333"/>
        </w:rPr>
        <w:t xml:space="preserve"> (HM)</w:t>
      </w:r>
      <w:r w:rsidRPr="000E7280">
        <w:rPr>
          <w:color w:val="333333"/>
        </w:rPr>
        <w:t xml:space="preserve"> and Director</w:t>
      </w:r>
      <w:r w:rsidR="00731A2D">
        <w:rPr>
          <w:color w:val="333333"/>
        </w:rPr>
        <w:t>, Dean, AVP</w:t>
      </w:r>
      <w:r w:rsidRPr="000E7280">
        <w:rPr>
          <w:color w:val="333333"/>
        </w:rPr>
        <w:t xml:space="preserve"> or </w:t>
      </w:r>
      <w:r w:rsidR="00731A2D">
        <w:rPr>
          <w:color w:val="333333"/>
        </w:rPr>
        <w:t>VP</w:t>
      </w:r>
      <w:r w:rsidRPr="000E7280">
        <w:rPr>
          <w:color w:val="333333"/>
        </w:rPr>
        <w:t xml:space="preserve"> have agreed on the need for a position, </w:t>
      </w:r>
      <w:r w:rsidR="008D2E55">
        <w:rPr>
          <w:color w:val="333333"/>
        </w:rPr>
        <w:t>the HM updates the job description and sends the W</w:t>
      </w:r>
      <w:r w:rsidR="004C5FC7">
        <w:rPr>
          <w:color w:val="333333"/>
        </w:rPr>
        <w:t>ORD</w:t>
      </w:r>
      <w:r w:rsidR="008D2E55">
        <w:rPr>
          <w:color w:val="333333"/>
        </w:rPr>
        <w:t xml:space="preserve"> version to </w:t>
      </w:r>
      <w:r w:rsidR="00F87DA6">
        <w:rPr>
          <w:color w:val="333333"/>
        </w:rPr>
        <w:t>HR</w:t>
      </w:r>
      <w:r w:rsidR="008D2E55">
        <w:rPr>
          <w:color w:val="333333"/>
        </w:rPr>
        <w:t>.</w:t>
      </w:r>
    </w:p>
    <w:p w:rsidR="008D2E55" w:rsidRDefault="00F87DA6" w:rsidP="001D6D5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</w:rPr>
      </w:pPr>
      <w:bookmarkStart w:id="0" w:name="_Hlk84922199"/>
      <w:r>
        <w:rPr>
          <w:color w:val="333333"/>
        </w:rPr>
        <w:t>HR</w:t>
      </w:r>
      <w:r w:rsidR="008D2E55">
        <w:rPr>
          <w:color w:val="333333"/>
        </w:rPr>
        <w:t xml:space="preserve"> will </w:t>
      </w:r>
      <w:r w:rsidR="009E4691">
        <w:rPr>
          <w:color w:val="333333"/>
        </w:rPr>
        <w:t>create/</w:t>
      </w:r>
      <w:r w:rsidR="008D2E55">
        <w:rPr>
          <w:color w:val="333333"/>
        </w:rPr>
        <w:t>update the job template in iCIMS and notify HM when ready.</w:t>
      </w:r>
    </w:p>
    <w:bookmarkEnd w:id="0"/>
    <w:p w:rsidR="00AC7098" w:rsidRPr="000E7280" w:rsidRDefault="0029235C" w:rsidP="001D6D5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</w:rPr>
      </w:pPr>
      <w:r w:rsidRPr="000E7280">
        <w:rPr>
          <w:color w:val="333333"/>
        </w:rPr>
        <w:t xml:space="preserve">HM </w:t>
      </w:r>
      <w:r w:rsidR="000E7280">
        <w:rPr>
          <w:color w:val="333333"/>
        </w:rPr>
        <w:t>create</w:t>
      </w:r>
      <w:r w:rsidR="00AC7098" w:rsidRPr="000E7280">
        <w:rPr>
          <w:color w:val="333333"/>
        </w:rPr>
        <w:t xml:space="preserve">s the </w:t>
      </w:r>
      <w:r w:rsidR="000E7280">
        <w:rPr>
          <w:color w:val="333333"/>
        </w:rPr>
        <w:t xml:space="preserve">job </w:t>
      </w:r>
      <w:r w:rsidR="00AC7098" w:rsidRPr="000E7280">
        <w:rPr>
          <w:color w:val="333333"/>
        </w:rPr>
        <w:t xml:space="preserve">requisition. </w:t>
      </w:r>
    </w:p>
    <w:p w:rsidR="003E3358" w:rsidRPr="000E7280" w:rsidRDefault="003E3358" w:rsidP="001D6D5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</w:rPr>
      </w:pPr>
      <w:r w:rsidRPr="000E7280">
        <w:rPr>
          <w:color w:val="333333"/>
        </w:rPr>
        <w:t xml:space="preserve">To create a new </w:t>
      </w:r>
      <w:r w:rsidRPr="000E7280">
        <w:rPr>
          <w:b/>
          <w:bCs/>
          <w:color w:val="333333"/>
        </w:rPr>
        <w:t>Requisition</w:t>
      </w:r>
      <w:r w:rsidRPr="000E7280">
        <w:rPr>
          <w:color w:val="333333"/>
        </w:rPr>
        <w:t xml:space="preserve"> and route for approval:</w:t>
      </w:r>
    </w:p>
    <w:p w:rsidR="003E3358" w:rsidRPr="000E7280" w:rsidRDefault="003E3358" w:rsidP="001D6D5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color w:val="333333"/>
        </w:rPr>
      </w:pPr>
      <w:r w:rsidRPr="000E7280">
        <w:rPr>
          <w:color w:val="333333"/>
        </w:rPr>
        <w:t xml:space="preserve">Click </w:t>
      </w:r>
      <w:r w:rsidRPr="000E7280">
        <w:rPr>
          <w:i/>
          <w:iCs/>
          <w:color w:val="1F497D"/>
        </w:rPr>
        <w:t>Create</w:t>
      </w:r>
      <w:r w:rsidRPr="000E7280">
        <w:rPr>
          <w:color w:val="333333"/>
        </w:rPr>
        <w:t xml:space="preserve"> on the main menu.</w:t>
      </w:r>
    </w:p>
    <w:p w:rsidR="003E3358" w:rsidRPr="000E7280" w:rsidRDefault="003E3358" w:rsidP="001D6D5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color w:val="1F497D"/>
        </w:rPr>
      </w:pPr>
      <w:r w:rsidRPr="000E7280">
        <w:t>Click</w:t>
      </w:r>
      <w:r w:rsidRPr="000E7280">
        <w:rPr>
          <w:color w:val="1F497D"/>
        </w:rPr>
        <w:t xml:space="preserve"> </w:t>
      </w:r>
      <w:r w:rsidRPr="000E7280">
        <w:rPr>
          <w:i/>
          <w:iCs/>
          <w:color w:val="1F497D"/>
        </w:rPr>
        <w:t>Job</w:t>
      </w:r>
      <w:r w:rsidRPr="000E7280">
        <w:rPr>
          <w:color w:val="1F497D"/>
        </w:rPr>
        <w:t xml:space="preserve"> </w:t>
      </w:r>
      <w:r w:rsidR="00656033" w:rsidRPr="000E7280">
        <w:t xml:space="preserve">from the dropdown menu </w:t>
      </w:r>
      <w:r w:rsidRPr="000E7280">
        <w:t xml:space="preserve">(Create New Job template will appear) </w:t>
      </w:r>
    </w:p>
    <w:p w:rsidR="003E3358" w:rsidRPr="001D6D5E" w:rsidRDefault="009E4691" w:rsidP="001D6D5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Noto Sans" w:hAnsi="Noto Sans"/>
          <w:color w:val="333333"/>
          <w:sz w:val="20"/>
          <w:szCs w:val="20"/>
        </w:rPr>
      </w:pPr>
      <w:r>
        <w:rPr>
          <w:color w:val="333333"/>
        </w:rPr>
        <w:t>Start typing the Job Title and s</w:t>
      </w:r>
      <w:r w:rsidR="003E3358" w:rsidRPr="000E7280">
        <w:rPr>
          <w:color w:val="333333"/>
        </w:rPr>
        <w:t xml:space="preserve">elect the appropriate </w:t>
      </w:r>
      <w:r w:rsidR="00656033" w:rsidRPr="000E7280">
        <w:rPr>
          <w:color w:val="333333"/>
        </w:rPr>
        <w:t xml:space="preserve">job </w:t>
      </w:r>
      <w:r w:rsidR="003E3358" w:rsidRPr="000E7280">
        <w:rPr>
          <w:color w:val="333333"/>
        </w:rPr>
        <w:t xml:space="preserve">title from the </w:t>
      </w:r>
      <w:r w:rsidR="003E3358" w:rsidRPr="000E7280">
        <w:rPr>
          <w:i/>
          <w:iCs/>
          <w:color w:val="333333"/>
        </w:rPr>
        <w:t>Template</w:t>
      </w:r>
      <w:r w:rsidR="003E3358" w:rsidRPr="000E7280">
        <w:rPr>
          <w:color w:val="333333"/>
        </w:rPr>
        <w:t xml:space="preserve"> list. </w:t>
      </w:r>
    </w:p>
    <w:p w:rsidR="00B33AC8" w:rsidRDefault="00B33AC8" w:rsidP="00B33AC8">
      <w:pPr>
        <w:spacing w:before="100" w:beforeAutospacing="1" w:after="100" w:afterAutospacing="1" w:line="240" w:lineRule="auto"/>
        <w:ind w:left="720"/>
        <w:rPr>
          <w:rFonts w:ascii="Noto Sans" w:hAnsi="Noto Sans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78B0742A" wp14:editId="246573A8">
            <wp:extent cx="5943600" cy="2292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58" w:rsidRPr="00945EAC" w:rsidRDefault="0009365B" w:rsidP="00C33383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 xml:space="preserve">Complete </w:t>
      </w:r>
      <w:r w:rsidRPr="00D43B5B">
        <w:rPr>
          <w:color w:val="333333"/>
          <w:u w:val="single"/>
        </w:rPr>
        <w:t>all</w:t>
      </w:r>
      <w:r>
        <w:rPr>
          <w:color w:val="333333"/>
        </w:rPr>
        <w:t xml:space="preserve"> required fields.  Any justification or additional information can be entered in the </w:t>
      </w:r>
      <w:r w:rsidRPr="0009365B">
        <w:rPr>
          <w:i/>
          <w:color w:val="333333"/>
        </w:rPr>
        <w:t>Notes</w:t>
      </w:r>
      <w:r>
        <w:rPr>
          <w:color w:val="333333"/>
        </w:rPr>
        <w:t xml:space="preserve"> section</w:t>
      </w:r>
      <w:r w:rsidR="00FF195E">
        <w:rPr>
          <w:color w:val="333333"/>
        </w:rPr>
        <w:t xml:space="preserve"> (the notes are </w:t>
      </w:r>
      <w:r w:rsidR="00FF195E" w:rsidRPr="00731A2D">
        <w:rPr>
          <w:color w:val="333333"/>
          <w:u w:val="single"/>
        </w:rPr>
        <w:t>NOT</w:t>
      </w:r>
      <w:r w:rsidR="00FF195E">
        <w:rPr>
          <w:color w:val="333333"/>
        </w:rPr>
        <w:t xml:space="preserve"> displayed on the job posting)</w:t>
      </w:r>
      <w:r>
        <w:rPr>
          <w:color w:val="333333"/>
        </w:rPr>
        <w:t>.  C</w:t>
      </w:r>
      <w:r w:rsidR="003E3358" w:rsidRPr="00945EAC">
        <w:rPr>
          <w:color w:val="333333"/>
        </w:rPr>
        <w:t xml:space="preserve">lick the </w:t>
      </w:r>
      <w:r w:rsidR="003E3358" w:rsidRPr="00945EAC">
        <w:rPr>
          <w:i/>
          <w:iCs/>
          <w:color w:val="333333"/>
        </w:rPr>
        <w:t>Next</w:t>
      </w:r>
      <w:r w:rsidR="003E3358" w:rsidRPr="00945EAC">
        <w:rPr>
          <w:color w:val="333333"/>
        </w:rPr>
        <w:t xml:space="preserve"> button</w:t>
      </w:r>
      <w:r w:rsidR="00B25360">
        <w:rPr>
          <w:color w:val="333333"/>
        </w:rPr>
        <w:t xml:space="preserve"> at the top</w:t>
      </w:r>
      <w:r w:rsidR="003E3358" w:rsidRPr="00945EAC">
        <w:rPr>
          <w:color w:val="333333"/>
        </w:rPr>
        <w:t>.  </w:t>
      </w:r>
    </w:p>
    <w:p w:rsidR="00B66A30" w:rsidRDefault="00B25360" w:rsidP="00057B40">
      <w:pPr>
        <w:pStyle w:val="ListParagraph"/>
        <w:numPr>
          <w:ilvl w:val="1"/>
          <w:numId w:val="2"/>
        </w:numPr>
        <w:spacing w:after="0"/>
      </w:pPr>
      <w:r>
        <w:t xml:space="preserve">Review the job description.  If there are no changes needed, </w:t>
      </w:r>
      <w:r w:rsidR="00B33AC8" w:rsidRPr="00CB70B4">
        <w:t xml:space="preserve">click the </w:t>
      </w:r>
      <w:r w:rsidR="00B33AC8" w:rsidRPr="00B66A30">
        <w:rPr>
          <w:i/>
          <w:iCs/>
        </w:rPr>
        <w:t>Finish</w:t>
      </w:r>
      <w:r w:rsidR="00B33AC8">
        <w:rPr>
          <w:noProof/>
        </w:rPr>
        <w:drawing>
          <wp:inline distT="0" distB="0" distL="0" distR="0" wp14:anchorId="6E29742D" wp14:editId="475AD73C">
            <wp:extent cx="859766" cy="3105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AC8" w:rsidRPr="00CB70B4">
        <w:t xml:space="preserve"> button</w:t>
      </w:r>
      <w:r w:rsidR="00B33AC8">
        <w:t>.  If the job description requires editing</w:t>
      </w:r>
      <w:r w:rsidR="00656033">
        <w:t xml:space="preserve"> or no job description is included</w:t>
      </w:r>
      <w:r w:rsidR="00B33AC8">
        <w:t xml:space="preserve">, please contact </w:t>
      </w:r>
      <w:r w:rsidR="00F87DA6">
        <w:t>Human Resources</w:t>
      </w:r>
      <w:r w:rsidR="00656033">
        <w:t xml:space="preserve"> (</w:t>
      </w:r>
      <w:r w:rsidR="00F87DA6">
        <w:t>HR</w:t>
      </w:r>
      <w:r w:rsidR="00656033">
        <w:t>)</w:t>
      </w:r>
      <w:r w:rsidR="00B33AC8">
        <w:t xml:space="preserve"> with the changes.  </w:t>
      </w:r>
    </w:p>
    <w:p w:rsidR="00B25360" w:rsidRDefault="00B25360" w:rsidP="00057B40">
      <w:pPr>
        <w:pStyle w:val="ListParagraph"/>
        <w:numPr>
          <w:ilvl w:val="1"/>
          <w:numId w:val="2"/>
        </w:numPr>
        <w:spacing w:after="0"/>
      </w:pPr>
      <w:r>
        <w:t xml:space="preserve">Once you click </w:t>
      </w:r>
      <w:r w:rsidRPr="00B66A30">
        <w:rPr>
          <w:i/>
        </w:rPr>
        <w:t>Finish</w:t>
      </w:r>
      <w:r>
        <w:t xml:space="preserve">, a job approval </w:t>
      </w:r>
      <w:r w:rsidR="00634D6C">
        <w:t xml:space="preserve">pop-up </w:t>
      </w:r>
      <w:r>
        <w:t xml:space="preserve">box will </w:t>
      </w:r>
      <w:r w:rsidR="00634D6C">
        <w:t>appear</w:t>
      </w:r>
      <w:r>
        <w:t>.</w:t>
      </w:r>
    </w:p>
    <w:p w:rsidR="00B33AC8" w:rsidRDefault="00B33AC8" w:rsidP="00B33AC8">
      <w:pPr>
        <w:pStyle w:val="ListParagraph"/>
        <w:numPr>
          <w:ilvl w:val="1"/>
          <w:numId w:val="2"/>
        </w:numPr>
        <w:spacing w:after="0"/>
      </w:pPr>
      <w:r w:rsidRPr="001D6D5E">
        <w:t>Complete the Approval List as follows:</w:t>
      </w:r>
    </w:p>
    <w:p w:rsidR="00E86DD4" w:rsidRDefault="001D6D5E" w:rsidP="00B30730">
      <w:pPr>
        <w:pStyle w:val="ListParagraph"/>
        <w:numPr>
          <w:ilvl w:val="2"/>
          <w:numId w:val="2"/>
        </w:numPr>
        <w:spacing w:after="0"/>
      </w:pPr>
      <w:r>
        <w:t xml:space="preserve">In the Add Approver section, click </w:t>
      </w:r>
      <w:r w:rsidRPr="001D6D5E">
        <w:rPr>
          <w:i/>
        </w:rPr>
        <w:t xml:space="preserve">Make </w:t>
      </w:r>
      <w:r w:rsidR="00D07C8C">
        <w:rPr>
          <w:i/>
        </w:rPr>
        <w:t>a</w:t>
      </w:r>
      <w:r w:rsidRPr="001D6D5E">
        <w:rPr>
          <w:i/>
        </w:rPr>
        <w:t xml:space="preserve"> Selection</w:t>
      </w:r>
      <w:r>
        <w:t xml:space="preserve"> drop-down and select Approver</w:t>
      </w:r>
      <w:r w:rsidR="002436E8">
        <w:t>s names/email</w:t>
      </w:r>
      <w:r w:rsidR="00E86DD4">
        <w:t>. You will want to include:</w:t>
      </w:r>
    </w:p>
    <w:p w:rsidR="00E86DD4" w:rsidRDefault="00E86DD4" w:rsidP="00E86DD4">
      <w:pPr>
        <w:pStyle w:val="ListParagraph"/>
        <w:numPr>
          <w:ilvl w:val="0"/>
          <w:numId w:val="14"/>
        </w:numPr>
        <w:spacing w:after="0"/>
      </w:pPr>
      <w:r>
        <w:t xml:space="preserve">Your supervisor </w:t>
      </w:r>
      <w:r w:rsidR="00731A2D">
        <w:t xml:space="preserve">and/or AVP/VP </w:t>
      </w:r>
      <w:r>
        <w:t>as the first approver</w:t>
      </w:r>
    </w:p>
    <w:p w:rsidR="00E86DD4" w:rsidRDefault="00F87DA6" w:rsidP="00E86DD4">
      <w:pPr>
        <w:pStyle w:val="ListParagraph"/>
        <w:numPr>
          <w:ilvl w:val="0"/>
          <w:numId w:val="14"/>
        </w:numPr>
        <w:spacing w:after="0"/>
      </w:pPr>
      <w:r>
        <w:t>Associate VP</w:t>
      </w:r>
      <w:r w:rsidR="00E86DD4">
        <w:t xml:space="preserve"> of </w:t>
      </w:r>
      <w:r>
        <w:t>Human Resources</w:t>
      </w:r>
      <w:r w:rsidR="00E86DD4">
        <w:t xml:space="preserve"> – Lori Fassett as </w:t>
      </w:r>
      <w:r w:rsidR="00D07C8C">
        <w:t>next</w:t>
      </w:r>
      <w:r w:rsidR="00E86DD4">
        <w:t xml:space="preserve"> approver</w:t>
      </w:r>
    </w:p>
    <w:p w:rsidR="00D07C8C" w:rsidRPr="0009365B" w:rsidRDefault="00D07C8C" w:rsidP="00E86DD4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r>
        <w:t>Select Dawn Tanner as last approver so that Dawn is notified when job is approved</w:t>
      </w:r>
    </w:p>
    <w:p w:rsidR="001D6D5E" w:rsidRDefault="001D6D5E" w:rsidP="001D6D5E">
      <w:pPr>
        <w:pStyle w:val="ListParagraph"/>
        <w:numPr>
          <w:ilvl w:val="2"/>
          <w:numId w:val="2"/>
        </w:numPr>
        <w:spacing w:after="0"/>
      </w:pPr>
      <w:r>
        <w:t xml:space="preserve">Click the </w:t>
      </w:r>
      <w:r w:rsidRPr="001D6D5E">
        <w:rPr>
          <w:i/>
        </w:rPr>
        <w:t>Save &amp; Begin Approval</w:t>
      </w:r>
      <w:r>
        <w:t xml:space="preserve"> button.</w:t>
      </w:r>
    </w:p>
    <w:p w:rsidR="00945EAC" w:rsidRDefault="00B33AC8" w:rsidP="00945EAC">
      <w:pPr>
        <w:spacing w:after="0"/>
        <w:ind w:left="2520"/>
      </w:pPr>
      <w:r>
        <w:rPr>
          <w:noProof/>
        </w:rPr>
        <w:drawing>
          <wp:inline distT="0" distB="0" distL="0" distR="0" wp14:anchorId="16338DD2" wp14:editId="52D47A1E">
            <wp:extent cx="2665562" cy="447708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36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60" w:rsidRPr="00B25360" w:rsidRDefault="00B25360" w:rsidP="00945EAC">
      <w:pPr>
        <w:pStyle w:val="ListParagraph"/>
        <w:numPr>
          <w:ilvl w:val="1"/>
          <w:numId w:val="11"/>
        </w:numPr>
        <w:spacing w:before="100" w:beforeAutospacing="1" w:after="0" w:afterAutospacing="1" w:line="240" w:lineRule="auto"/>
      </w:pPr>
      <w:r>
        <w:rPr>
          <w:color w:val="333333"/>
        </w:rPr>
        <w:t>An email will be sent to the first approver on the approval list</w:t>
      </w:r>
      <w:r w:rsidR="00945EAC" w:rsidRPr="00945EAC">
        <w:rPr>
          <w:color w:val="333333"/>
        </w:rPr>
        <w:t>.</w:t>
      </w:r>
      <w:r w:rsidR="00945EAC">
        <w:rPr>
          <w:color w:val="333333"/>
        </w:rPr>
        <w:t xml:space="preserve">  The </w:t>
      </w:r>
      <w:r>
        <w:rPr>
          <w:color w:val="333333"/>
        </w:rPr>
        <w:t>HM</w:t>
      </w:r>
      <w:r w:rsidR="00945EAC">
        <w:rPr>
          <w:color w:val="333333"/>
        </w:rPr>
        <w:t xml:space="preserve"> will receive an email notifying them of the approval or denial of the requisition.</w:t>
      </w:r>
      <w:r w:rsidR="002436E8">
        <w:rPr>
          <w:color w:val="333333"/>
        </w:rPr>
        <w:t xml:space="preserve">  The submitter can also monitor which approver has the request at any given time.</w:t>
      </w:r>
    </w:p>
    <w:p w:rsidR="00945EAC" w:rsidRDefault="00B25360" w:rsidP="00945EAC">
      <w:pPr>
        <w:pStyle w:val="ListParagraph"/>
        <w:numPr>
          <w:ilvl w:val="1"/>
          <w:numId w:val="11"/>
        </w:numPr>
        <w:spacing w:before="100" w:beforeAutospacing="1" w:after="0" w:afterAutospacing="1" w:line="240" w:lineRule="auto"/>
      </w:pPr>
      <w:r>
        <w:rPr>
          <w:color w:val="333333"/>
        </w:rPr>
        <w:lastRenderedPageBreak/>
        <w:t xml:space="preserve">HM </w:t>
      </w:r>
      <w:r w:rsidRPr="00945EAC">
        <w:rPr>
          <w:color w:val="333333"/>
        </w:rPr>
        <w:t xml:space="preserve">will see </w:t>
      </w:r>
      <w:r>
        <w:rPr>
          <w:color w:val="333333"/>
        </w:rPr>
        <w:t xml:space="preserve">the </w:t>
      </w:r>
      <w:r w:rsidRPr="00945EAC">
        <w:rPr>
          <w:color w:val="333333"/>
        </w:rPr>
        <w:t xml:space="preserve">job in </w:t>
      </w:r>
      <w:r w:rsidRPr="00945EAC">
        <w:rPr>
          <w:i/>
          <w:color w:val="333333"/>
        </w:rPr>
        <w:t>My Pending Jobs</w:t>
      </w:r>
      <w:r w:rsidRPr="00945EAC">
        <w:rPr>
          <w:color w:val="333333"/>
        </w:rPr>
        <w:t xml:space="preserve"> until approval</w:t>
      </w:r>
      <w:r w:rsidR="00FF5AF9">
        <w:rPr>
          <w:color w:val="333333"/>
        </w:rPr>
        <w:t>,</w:t>
      </w:r>
      <w:r w:rsidRPr="00945EAC">
        <w:rPr>
          <w:color w:val="333333"/>
        </w:rPr>
        <w:t xml:space="preserve"> and in </w:t>
      </w:r>
      <w:r w:rsidRPr="00945EAC">
        <w:rPr>
          <w:i/>
          <w:color w:val="333333"/>
        </w:rPr>
        <w:t>My Open Jobs</w:t>
      </w:r>
      <w:r w:rsidRPr="00945EAC">
        <w:rPr>
          <w:color w:val="333333"/>
        </w:rPr>
        <w:t xml:space="preserve"> after approval.</w:t>
      </w:r>
      <w:r>
        <w:rPr>
          <w:color w:val="333333"/>
        </w:rPr>
        <w:t xml:space="preserve">  </w:t>
      </w:r>
    </w:p>
    <w:p w:rsidR="00837DF8" w:rsidRPr="0015131D" w:rsidRDefault="00837DF8" w:rsidP="00731A2D">
      <w:pPr>
        <w:pStyle w:val="Heading1"/>
      </w:pPr>
      <w:r w:rsidRPr="0015131D">
        <w:t>Viewing Requisit</w:t>
      </w:r>
      <w:r w:rsidR="0015131D">
        <w:t>ions</w:t>
      </w:r>
    </w:p>
    <w:p w:rsidR="00837DF8" w:rsidRDefault="00837DF8" w:rsidP="00837DF8">
      <w:pPr>
        <w:pStyle w:val="ListParagraph"/>
        <w:spacing w:after="0"/>
        <w:ind w:left="1440"/>
      </w:pPr>
    </w:p>
    <w:p w:rsidR="00837DF8" w:rsidRPr="00293306" w:rsidRDefault="00837DF8" w:rsidP="00837DF8">
      <w:pPr>
        <w:pStyle w:val="ListParagraph"/>
        <w:numPr>
          <w:ilvl w:val="0"/>
          <w:numId w:val="2"/>
        </w:numPr>
        <w:spacing w:after="0"/>
      </w:pPr>
      <w:r w:rsidRPr="00293306">
        <w:t xml:space="preserve">To view </w:t>
      </w:r>
      <w:r w:rsidRPr="00293306">
        <w:rPr>
          <w:b/>
          <w:i/>
          <w:iCs/>
        </w:rPr>
        <w:t xml:space="preserve">pending </w:t>
      </w:r>
      <w:r w:rsidR="00407C18" w:rsidRPr="00293306">
        <w:rPr>
          <w:b/>
          <w:i/>
          <w:iCs/>
        </w:rPr>
        <w:t>r</w:t>
      </w:r>
      <w:r w:rsidRPr="00293306">
        <w:rPr>
          <w:b/>
          <w:bCs/>
        </w:rPr>
        <w:t>equisitions</w:t>
      </w:r>
      <w:r w:rsidRPr="00293306">
        <w:t xml:space="preserve"> and the approval status:</w:t>
      </w:r>
    </w:p>
    <w:p w:rsidR="00837DF8" w:rsidRDefault="00837DF8" w:rsidP="00837DF8">
      <w:pPr>
        <w:pStyle w:val="ListParagraph"/>
        <w:numPr>
          <w:ilvl w:val="1"/>
          <w:numId w:val="2"/>
        </w:numPr>
        <w:spacing w:after="0"/>
      </w:pPr>
      <w:r w:rsidRPr="00293306">
        <w:t xml:space="preserve">Select </w:t>
      </w:r>
      <w:r w:rsidR="00407C18" w:rsidRPr="00293306">
        <w:t xml:space="preserve">My </w:t>
      </w:r>
      <w:r w:rsidRPr="00293306">
        <w:rPr>
          <w:i/>
          <w:iCs/>
        </w:rPr>
        <w:t>Pending Jobs</w:t>
      </w:r>
      <w:r w:rsidRPr="00293306">
        <w:t xml:space="preserve"> in the </w:t>
      </w:r>
      <w:r w:rsidRPr="00293306">
        <w:rPr>
          <w:i/>
          <w:iCs/>
        </w:rPr>
        <w:t xml:space="preserve">Jobs </w:t>
      </w:r>
      <w:r w:rsidRPr="00293306">
        <w:t>panel at the right side of the Dashboard.</w:t>
      </w:r>
    </w:p>
    <w:p w:rsidR="00E86DD4" w:rsidRPr="00293306" w:rsidRDefault="00E86DD4" w:rsidP="00E86DD4">
      <w:pPr>
        <w:pStyle w:val="ListParagraph"/>
        <w:numPr>
          <w:ilvl w:val="0"/>
          <w:numId w:val="2"/>
        </w:numPr>
        <w:spacing w:after="0"/>
      </w:pPr>
      <w:r w:rsidRPr="00293306">
        <w:t xml:space="preserve">To view </w:t>
      </w:r>
      <w:r w:rsidRPr="00293306">
        <w:rPr>
          <w:b/>
        </w:rPr>
        <w:t>current</w:t>
      </w:r>
      <w:r w:rsidRPr="00293306">
        <w:t xml:space="preserve"> </w:t>
      </w:r>
      <w:r w:rsidRPr="00293306">
        <w:rPr>
          <w:bCs/>
        </w:rPr>
        <w:t>requisitions</w:t>
      </w:r>
      <w:r w:rsidRPr="00293306">
        <w:t>:</w:t>
      </w:r>
    </w:p>
    <w:p w:rsidR="00E86DD4" w:rsidRDefault="00E86DD4" w:rsidP="00012F36">
      <w:pPr>
        <w:pStyle w:val="ListParagraph"/>
        <w:numPr>
          <w:ilvl w:val="0"/>
          <w:numId w:val="15"/>
        </w:numPr>
        <w:spacing w:after="0"/>
      </w:pPr>
      <w:r w:rsidRPr="00293306">
        <w:t xml:space="preserve">Select the link under </w:t>
      </w:r>
      <w:r w:rsidRPr="00293306">
        <w:rPr>
          <w:i/>
          <w:iCs/>
        </w:rPr>
        <w:t>My Open Jobs</w:t>
      </w:r>
      <w:r w:rsidRPr="00293306">
        <w:t xml:space="preserve"> in the </w:t>
      </w:r>
      <w:r w:rsidRPr="00293306">
        <w:rPr>
          <w:i/>
          <w:iCs/>
        </w:rPr>
        <w:t xml:space="preserve">Jobs </w:t>
      </w:r>
      <w:r w:rsidRPr="00293306">
        <w:t>panel at the right side of the Dashboard.</w:t>
      </w:r>
    </w:p>
    <w:p w:rsidR="001639B2" w:rsidRDefault="001639B2" w:rsidP="00E86DD4">
      <w:pPr>
        <w:pStyle w:val="ListParagraph"/>
        <w:spacing w:after="0"/>
        <w:ind w:left="1080" w:firstLine="360"/>
      </w:pPr>
    </w:p>
    <w:p w:rsidR="00837DF8" w:rsidRDefault="00E86DD4" w:rsidP="00E86DD4">
      <w:pPr>
        <w:pStyle w:val="ListParagraph"/>
        <w:spacing w:after="0"/>
        <w:ind w:left="1080" w:firstLine="360"/>
      </w:pPr>
      <w:r>
        <w:rPr>
          <w:noProof/>
        </w:rPr>
        <w:drawing>
          <wp:inline distT="0" distB="0" distL="0" distR="0" wp14:anchorId="77A0E099" wp14:editId="1AF214CE">
            <wp:extent cx="2257425" cy="875012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5863" cy="92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06" w:rsidRDefault="00293306" w:rsidP="00731A2D">
      <w:pPr>
        <w:pStyle w:val="Heading1"/>
      </w:pPr>
      <w:r>
        <w:t>Reviewing candidates</w:t>
      </w:r>
    </w:p>
    <w:p w:rsidR="00D92862" w:rsidRDefault="00D92862" w:rsidP="00D92862">
      <w:pPr>
        <w:pStyle w:val="ListParagraph"/>
        <w:spacing w:after="0"/>
      </w:pPr>
    </w:p>
    <w:p w:rsidR="0009365B" w:rsidRDefault="0009365B" w:rsidP="00293306">
      <w:pPr>
        <w:pStyle w:val="ListParagraph"/>
        <w:numPr>
          <w:ilvl w:val="0"/>
          <w:numId w:val="2"/>
        </w:numPr>
        <w:spacing w:after="0"/>
      </w:pPr>
      <w:r>
        <w:t xml:space="preserve">You will </w:t>
      </w:r>
      <w:r w:rsidR="00B25360" w:rsidRPr="0030463D">
        <w:rPr>
          <w:u w:val="single"/>
        </w:rPr>
        <w:t>NOT</w:t>
      </w:r>
      <w:r>
        <w:t xml:space="preserve"> receive an email notice when candidates have applied to the position.  You will need to log in to iCIMS to review candidates periodically or after the job posting ends.</w:t>
      </w:r>
    </w:p>
    <w:p w:rsidR="00293306" w:rsidRDefault="00683BD0" w:rsidP="00293306">
      <w:pPr>
        <w:pStyle w:val="ListParagraph"/>
        <w:numPr>
          <w:ilvl w:val="0"/>
          <w:numId w:val="2"/>
        </w:numPr>
        <w:spacing w:after="0"/>
      </w:pPr>
      <w:r>
        <w:t>Candidates</w:t>
      </w:r>
      <w:r w:rsidR="00293306">
        <w:t xml:space="preserve"> will be sorted into bins </w:t>
      </w:r>
      <w:r w:rsidR="004B35A0">
        <w:t>based on their status (i.e., New</w:t>
      </w:r>
      <w:r w:rsidR="00B25360">
        <w:t xml:space="preserve"> Submissions</w:t>
      </w:r>
      <w:r w:rsidR="004B35A0">
        <w:t>, Reviewed, Scheduled for Interview, etc</w:t>
      </w:r>
      <w:r w:rsidR="00293306">
        <w:t>.</w:t>
      </w:r>
      <w:r w:rsidR="004B35A0">
        <w:t>).</w:t>
      </w:r>
    </w:p>
    <w:p w:rsidR="00C04AC5" w:rsidRPr="004B35A0" w:rsidRDefault="00683BD0" w:rsidP="00C04AC5">
      <w:pPr>
        <w:pStyle w:val="ListParagraph"/>
        <w:numPr>
          <w:ilvl w:val="0"/>
          <w:numId w:val="2"/>
        </w:numPr>
        <w:spacing w:after="0"/>
      </w:pPr>
      <w:r>
        <w:t>To view candidate</w:t>
      </w:r>
      <w:r w:rsidR="00293306">
        <w:t xml:space="preserve"> weighting</w:t>
      </w:r>
      <w:r w:rsidR="003A3D2A">
        <w:t xml:space="preserve"> while viewing the candidates from the People tab</w:t>
      </w:r>
      <w:r w:rsidR="00293306">
        <w:t>, click on</w:t>
      </w:r>
      <w:r>
        <w:t xml:space="preserve"> the</w:t>
      </w:r>
      <w:r w:rsidR="00293306">
        <w:t xml:space="preserve"> </w:t>
      </w:r>
      <w:r w:rsidR="00293306" w:rsidRPr="00C04AC5">
        <w:rPr>
          <w:i/>
        </w:rPr>
        <w:t xml:space="preserve">Screening </w:t>
      </w:r>
      <w:r w:rsidRPr="00C04AC5">
        <w:rPr>
          <w:i/>
        </w:rPr>
        <w:t xml:space="preserve">Questions </w:t>
      </w:r>
      <w:r>
        <w:t>icon</w:t>
      </w:r>
      <w:r w:rsidR="003A3D2A">
        <w:t xml:space="preserve"> (?) to the right of the candidate’s name</w:t>
      </w:r>
      <w:r>
        <w:t>.</w:t>
      </w:r>
      <w:r w:rsidRPr="00C04AC5">
        <w:rPr>
          <w:i/>
        </w:rPr>
        <w:t xml:space="preserve"> </w:t>
      </w:r>
    </w:p>
    <w:p w:rsidR="004B35A0" w:rsidRPr="00C04AC5" w:rsidRDefault="00D92862" w:rsidP="004B35A0">
      <w:pPr>
        <w:pStyle w:val="ListParagraph"/>
        <w:spacing w:after="0"/>
      </w:pPr>
      <w:r>
        <w:rPr>
          <w:noProof/>
        </w:rPr>
        <w:drawing>
          <wp:inline distT="0" distB="0" distL="0" distR="0" wp14:anchorId="495AA74D" wp14:editId="35D10D64">
            <wp:extent cx="5665617" cy="2228850"/>
            <wp:effectExtent l="0" t="0" r="0" b="0"/>
            <wp:docPr id="1" name="Picture 1" descr="cid:image001.jpg@01D1B049.E069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1B049.E0698D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00" cy="23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C5" w:rsidRDefault="00C04AC5" w:rsidP="00CE68DE">
      <w:pPr>
        <w:spacing w:after="0"/>
        <w:ind w:firstLine="720"/>
      </w:pPr>
    </w:p>
    <w:p w:rsidR="00E860BD" w:rsidRDefault="00E860BD" w:rsidP="00E860BD">
      <w:pPr>
        <w:pStyle w:val="ListParagraph"/>
        <w:numPr>
          <w:ilvl w:val="0"/>
          <w:numId w:val="2"/>
        </w:numPr>
        <w:spacing w:after="0"/>
      </w:pPr>
      <w:r>
        <w:t>To view a candidate’s profile, click on the candidate’s name.  Their resume will be displayed.</w:t>
      </w:r>
    </w:p>
    <w:p w:rsidR="00E860BD" w:rsidRDefault="00683BD0" w:rsidP="00683BD0">
      <w:pPr>
        <w:pStyle w:val="ListParagraph"/>
        <w:numPr>
          <w:ilvl w:val="0"/>
          <w:numId w:val="2"/>
        </w:numPr>
        <w:spacing w:after="0"/>
      </w:pPr>
      <w:r>
        <w:t>To view the candidate’s cover letter</w:t>
      </w:r>
      <w:r w:rsidR="00737584">
        <w:t xml:space="preserve"> and other documentation</w:t>
      </w:r>
      <w:r>
        <w:t>,</w:t>
      </w:r>
      <w:r w:rsidR="00E860BD">
        <w:t xml:space="preserve"> click on the </w:t>
      </w:r>
      <w:r w:rsidR="00E860BD" w:rsidRPr="009B1262">
        <w:rPr>
          <w:i/>
        </w:rPr>
        <w:t>Cand</w:t>
      </w:r>
      <w:r w:rsidR="003332CC">
        <w:rPr>
          <w:i/>
        </w:rPr>
        <w:t>idate</w:t>
      </w:r>
      <w:r w:rsidR="00E860BD" w:rsidRPr="009B1262">
        <w:rPr>
          <w:i/>
        </w:rPr>
        <w:t xml:space="preserve"> Details</w:t>
      </w:r>
      <w:r w:rsidR="00E860BD">
        <w:t xml:space="preserve"> tab.</w:t>
      </w:r>
      <w:r w:rsidR="00C04AC5">
        <w:t xml:space="preserve">  The cover letter will be in the </w:t>
      </w:r>
      <w:r w:rsidR="003332CC">
        <w:rPr>
          <w:i/>
        </w:rPr>
        <w:t>General Information</w:t>
      </w:r>
      <w:r w:rsidR="00C04AC5">
        <w:t xml:space="preserve"> section.</w:t>
      </w:r>
    </w:p>
    <w:p w:rsidR="00E860BD" w:rsidRDefault="00C04AC5" w:rsidP="00E860BD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F8FA1" wp14:editId="4B05E2E9">
                <wp:simplePos x="0" y="0"/>
                <wp:positionH relativeFrom="column">
                  <wp:posOffset>2191385</wp:posOffset>
                </wp:positionH>
                <wp:positionV relativeFrom="paragraph">
                  <wp:posOffset>1249045</wp:posOffset>
                </wp:positionV>
                <wp:extent cx="1579245" cy="238125"/>
                <wp:effectExtent l="0" t="0" r="2095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3F2CA" id="Oval 27" o:spid="_x0000_s1026" style="position:absolute;margin-left:172.55pt;margin-top:98.35pt;width:124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71FAD" wp14:editId="2B272051">
                <wp:simplePos x="0" y="0"/>
                <wp:positionH relativeFrom="column">
                  <wp:posOffset>459740</wp:posOffset>
                </wp:positionH>
                <wp:positionV relativeFrom="paragraph">
                  <wp:posOffset>304165</wp:posOffset>
                </wp:positionV>
                <wp:extent cx="1579245" cy="238125"/>
                <wp:effectExtent l="0" t="0" r="2095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4FE37" id="Oval 22" o:spid="_x0000_s1026" style="position:absolute;margin-left:36.2pt;margin-top:23.95pt;width:124.3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21A60E5" wp14:editId="4903D83B">
            <wp:extent cx="5989320" cy="19221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9148" cy="192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A0" w:rsidRDefault="004B35A0" w:rsidP="00E860BD">
      <w:pPr>
        <w:spacing w:after="0"/>
      </w:pPr>
    </w:p>
    <w:p w:rsidR="00683BD0" w:rsidRDefault="00E860BD" w:rsidP="00683BD0">
      <w:pPr>
        <w:pStyle w:val="ListParagraph"/>
        <w:numPr>
          <w:ilvl w:val="0"/>
          <w:numId w:val="2"/>
        </w:numPr>
        <w:spacing w:after="0"/>
      </w:pPr>
      <w:r w:rsidRPr="00E860BD">
        <w:rPr>
          <w:i/>
        </w:rPr>
        <w:t>Person Screening Questions</w:t>
      </w:r>
      <w:r>
        <w:t xml:space="preserve"> and </w:t>
      </w:r>
      <w:r w:rsidRPr="00E860BD">
        <w:rPr>
          <w:i/>
        </w:rPr>
        <w:t>Job Screening Questions</w:t>
      </w:r>
      <w:r>
        <w:t xml:space="preserve"> </w:t>
      </w:r>
      <w:r w:rsidR="001F2AC9">
        <w:t xml:space="preserve">answers </w:t>
      </w:r>
      <w:r>
        <w:t>can be viewed on the right, under</w:t>
      </w:r>
      <w:r w:rsidR="003332CC">
        <w:t xml:space="preserve"> the </w:t>
      </w:r>
      <w:r w:rsidRPr="00E860BD">
        <w:rPr>
          <w:i/>
        </w:rPr>
        <w:t>Screen</w:t>
      </w:r>
      <w:r w:rsidR="003332CC">
        <w:rPr>
          <w:i/>
        </w:rPr>
        <w:t xml:space="preserve"> </w:t>
      </w:r>
      <w:r w:rsidR="003332CC">
        <w:t>tab</w:t>
      </w:r>
      <w:r w:rsidR="00634D6C">
        <w:t xml:space="preserve"> (</w:t>
      </w:r>
      <w:r w:rsidR="001F2AC9">
        <w:t xml:space="preserve">Screen tab </w:t>
      </w:r>
      <w:r w:rsidR="00634D6C">
        <w:t>may be under the “More” tab)</w:t>
      </w:r>
      <w:r>
        <w:t>.</w:t>
      </w:r>
      <w:r w:rsidR="00683BD0">
        <w:t xml:space="preserve"> </w:t>
      </w:r>
    </w:p>
    <w:p w:rsidR="00C04AC5" w:rsidRDefault="00C04AC5" w:rsidP="00683BD0">
      <w:pPr>
        <w:pStyle w:val="ListParagraph"/>
        <w:numPr>
          <w:ilvl w:val="0"/>
          <w:numId w:val="2"/>
        </w:numPr>
        <w:spacing w:after="0"/>
      </w:pPr>
      <w:r>
        <w:t xml:space="preserve">Candidates can also be viewed </w:t>
      </w:r>
      <w:r w:rsidR="004B35A0">
        <w:t>by</w:t>
      </w:r>
      <w:r>
        <w:t xml:space="preserve"> accessing the job and clicking on the arrows under the </w:t>
      </w:r>
      <w:r>
        <w:rPr>
          <w:i/>
        </w:rPr>
        <w:t>People</w:t>
      </w:r>
      <w:r>
        <w:t xml:space="preserve"> tab.</w:t>
      </w:r>
    </w:p>
    <w:p w:rsidR="00C04AC5" w:rsidRDefault="00C04AC5" w:rsidP="00C04AC5">
      <w:pPr>
        <w:spacing w:after="0"/>
      </w:pPr>
    </w:p>
    <w:p w:rsidR="00C04AC5" w:rsidRDefault="00C04AC5" w:rsidP="00C04AC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504AA" wp14:editId="5CF0AFEB">
                <wp:simplePos x="0" y="0"/>
                <wp:positionH relativeFrom="column">
                  <wp:posOffset>3530137</wp:posOffset>
                </wp:positionH>
                <wp:positionV relativeFrom="paragraph">
                  <wp:posOffset>2145319</wp:posOffset>
                </wp:positionV>
                <wp:extent cx="1197033" cy="681643"/>
                <wp:effectExtent l="0" t="0" r="22225" b="234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033" cy="68164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72822" id="Oval 31" o:spid="_x0000_s1026" style="position:absolute;margin-left:277.95pt;margin-top:168.9pt;width:94.25pt;height:5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B51A7" wp14:editId="7F3860C3">
                <wp:simplePos x="0" y="0"/>
                <wp:positionH relativeFrom="column">
                  <wp:posOffset>-635</wp:posOffset>
                </wp:positionH>
                <wp:positionV relativeFrom="paragraph">
                  <wp:posOffset>118110</wp:posOffset>
                </wp:positionV>
                <wp:extent cx="825500" cy="265430"/>
                <wp:effectExtent l="0" t="0" r="12700" b="2032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65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0AF0E4" id="Oval 29" o:spid="_x0000_s1026" style="position:absolute;margin-left:-.05pt;margin-top:9.3pt;width:65pt;height:2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92DCF11" wp14:editId="2D6D9113">
            <wp:extent cx="5362575" cy="2800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D0" w:rsidRDefault="00683BD0" w:rsidP="00683BD0">
      <w:pPr>
        <w:spacing w:after="0"/>
      </w:pPr>
    </w:p>
    <w:p w:rsidR="009F7F8D" w:rsidRDefault="008315D4" w:rsidP="00731A2D">
      <w:pPr>
        <w:pStyle w:val="Heading1"/>
      </w:pPr>
      <w:r>
        <w:t>Updating Candidate’s</w:t>
      </w:r>
      <w:r w:rsidR="009F7F8D">
        <w:t xml:space="preserve"> Status</w:t>
      </w:r>
    </w:p>
    <w:p w:rsidR="009F7F8D" w:rsidRDefault="009F7F8D" w:rsidP="00683BD0">
      <w:pPr>
        <w:spacing w:after="0"/>
      </w:pPr>
    </w:p>
    <w:p w:rsidR="009B1262" w:rsidRDefault="009B1262" w:rsidP="009B1262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Once candidates are reviewed, you will </w:t>
      </w:r>
      <w:r w:rsidRPr="003A6916">
        <w:rPr>
          <w:b/>
          <w:i/>
          <w:color w:val="00B050"/>
        </w:rPr>
        <w:t>Advance</w:t>
      </w:r>
      <w:r>
        <w:t xml:space="preserve"> the candidate by selecting </w:t>
      </w:r>
      <w:r w:rsidRPr="009B1262">
        <w:rPr>
          <w:i/>
        </w:rPr>
        <w:t>Reviewed:  Selected</w:t>
      </w:r>
      <w:r w:rsidR="004064B0">
        <w:rPr>
          <w:i/>
        </w:rPr>
        <w:t xml:space="preserve"> for Interview</w:t>
      </w:r>
      <w:r w:rsidRPr="009B1262">
        <w:rPr>
          <w:i/>
        </w:rPr>
        <w:t>.</w:t>
      </w:r>
      <w:r>
        <w:rPr>
          <w:i/>
        </w:rPr>
        <w:t xml:space="preserve">  </w:t>
      </w:r>
      <w:r w:rsidRPr="003A6916">
        <w:rPr>
          <w:b/>
          <w:i/>
          <w:color w:val="FF0000"/>
        </w:rPr>
        <w:t>Reject</w:t>
      </w:r>
      <w:r>
        <w:t xml:space="preserve"> candidates not selected by select</w:t>
      </w:r>
      <w:r w:rsidR="003A6916">
        <w:t>ing</w:t>
      </w:r>
      <w:r>
        <w:t xml:space="preserve"> </w:t>
      </w:r>
      <w:r w:rsidRPr="009B1262">
        <w:rPr>
          <w:i/>
        </w:rPr>
        <w:t>Reviewed: Not Selected.</w:t>
      </w:r>
      <w:r w:rsidR="00D20579">
        <w:rPr>
          <w:i/>
        </w:rPr>
        <w:t xml:space="preserve">  </w:t>
      </w:r>
      <w:r w:rsidR="00D20579">
        <w:t>Select up to six candidates to be interviewed per vacant position.</w:t>
      </w:r>
    </w:p>
    <w:p w:rsidR="009B1262" w:rsidRPr="009B1262" w:rsidRDefault="009B1262" w:rsidP="009B1262">
      <w:pPr>
        <w:spacing w:after="0"/>
        <w:ind w:left="360"/>
      </w:pPr>
    </w:p>
    <w:p w:rsidR="00683BD0" w:rsidRDefault="009B1262" w:rsidP="00CE68DE">
      <w:pPr>
        <w:spacing w:after="0"/>
        <w:ind w:firstLine="720"/>
      </w:pPr>
      <w:r>
        <w:rPr>
          <w:noProof/>
        </w:rPr>
        <w:drawing>
          <wp:inline distT="0" distB="0" distL="0" distR="0" wp14:anchorId="1F59685B" wp14:editId="44054127">
            <wp:extent cx="3812771" cy="1028444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1204" cy="102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5B" w:rsidRDefault="0009365B" w:rsidP="00731A2D">
      <w:pPr>
        <w:pStyle w:val="Heading1"/>
      </w:pPr>
      <w:r>
        <w:lastRenderedPageBreak/>
        <w:t>Selecting Candidates for Interview</w:t>
      </w:r>
    </w:p>
    <w:p w:rsidR="0009365B" w:rsidRDefault="0009365B" w:rsidP="0009365B">
      <w:pPr>
        <w:spacing w:after="0"/>
      </w:pPr>
    </w:p>
    <w:p w:rsidR="00D20579" w:rsidRPr="00FF5AF9" w:rsidRDefault="007417C9" w:rsidP="00D20579">
      <w:pPr>
        <w:pStyle w:val="ListParagraph"/>
        <w:numPr>
          <w:ilvl w:val="0"/>
          <w:numId w:val="7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  <w:r w:rsidRPr="007417C9">
        <w:rPr>
          <w:b/>
        </w:rPr>
        <w:t>HM</w:t>
      </w:r>
      <w:r>
        <w:t xml:space="preserve"> will n</w:t>
      </w:r>
      <w:r w:rsidR="00D20579">
        <w:t xml:space="preserve">otify </w:t>
      </w:r>
      <w:r w:rsidR="00F87DA6">
        <w:t>Human Resources</w:t>
      </w:r>
      <w:r w:rsidR="00D20579">
        <w:t xml:space="preserve"> via email when all candidates have been reviewed.  </w:t>
      </w:r>
      <w:r w:rsidR="00F87DA6">
        <w:t>HR</w:t>
      </w:r>
      <w:r w:rsidR="00D20579">
        <w:t xml:space="preserve"> will review the candidates selected</w:t>
      </w:r>
      <w:r w:rsidR="00634D6C">
        <w:t xml:space="preserve"> and notify HM of any concerns.</w:t>
      </w:r>
      <w:r w:rsidR="00D20579">
        <w:t xml:space="preserve"> </w:t>
      </w:r>
    </w:p>
    <w:p w:rsidR="00FF5AF9" w:rsidRPr="00D20579" w:rsidRDefault="00FF5AF9" w:rsidP="00D20579">
      <w:pPr>
        <w:pStyle w:val="ListParagraph"/>
        <w:numPr>
          <w:ilvl w:val="0"/>
          <w:numId w:val="7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  <w:r>
        <w:rPr>
          <w:b/>
        </w:rPr>
        <w:t xml:space="preserve">HM </w:t>
      </w:r>
      <w:r>
        <w:t>should allow interviews for qualified internal candidates whenever possible (discuss with HR if you are not sure whether or not to include an internal candidate).</w:t>
      </w:r>
    </w:p>
    <w:p w:rsidR="003A6916" w:rsidRPr="003A6916" w:rsidRDefault="00F87DA6" w:rsidP="008315D4">
      <w:pPr>
        <w:pStyle w:val="ListParagraph"/>
        <w:numPr>
          <w:ilvl w:val="0"/>
          <w:numId w:val="7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  <w:r>
        <w:rPr>
          <w:b/>
        </w:rPr>
        <w:t>HR</w:t>
      </w:r>
      <w:r w:rsidR="002436E8">
        <w:t xml:space="preserve"> will s</w:t>
      </w:r>
      <w:r w:rsidR="00D20579">
        <w:t xml:space="preserve">chedule interviews with those candidates that have </w:t>
      </w:r>
      <w:r w:rsidR="00634D6C">
        <w:t>p</w:t>
      </w:r>
      <w:r w:rsidR="00D20579" w:rsidRPr="00D20579">
        <w:rPr>
          <w:i/>
        </w:rPr>
        <w:t xml:space="preserve">assed </w:t>
      </w:r>
      <w:r>
        <w:rPr>
          <w:i/>
        </w:rPr>
        <w:t>HR</w:t>
      </w:r>
      <w:r w:rsidR="00D20579" w:rsidRPr="00D20579">
        <w:rPr>
          <w:i/>
        </w:rPr>
        <w:t xml:space="preserve"> </w:t>
      </w:r>
      <w:r w:rsidR="00634D6C">
        <w:rPr>
          <w:i/>
        </w:rPr>
        <w:t>r</w:t>
      </w:r>
      <w:r w:rsidR="00D20579" w:rsidRPr="00D20579">
        <w:rPr>
          <w:i/>
        </w:rPr>
        <w:t>eview</w:t>
      </w:r>
      <w:r w:rsidR="00D20579">
        <w:t>.</w:t>
      </w:r>
    </w:p>
    <w:p w:rsidR="0009365B" w:rsidRPr="003C2720" w:rsidRDefault="00F87DA6" w:rsidP="003A6916">
      <w:pPr>
        <w:pStyle w:val="ListParagraph"/>
        <w:numPr>
          <w:ilvl w:val="1"/>
          <w:numId w:val="7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  <w:u w:val="single"/>
        </w:rPr>
      </w:pPr>
      <w:r>
        <w:rPr>
          <w:u w:val="single"/>
        </w:rPr>
        <w:t>HR</w:t>
      </w:r>
      <w:r w:rsidR="003A6916" w:rsidRPr="00634D6C">
        <w:rPr>
          <w:u w:val="single"/>
        </w:rPr>
        <w:t xml:space="preserve"> will need to know the date and alternate date of interviews, the campus and room, the amount of time needed for each interview, and the interview team members.</w:t>
      </w:r>
      <w:r w:rsidR="00D20579" w:rsidRPr="00634D6C">
        <w:rPr>
          <w:u w:val="single"/>
        </w:rPr>
        <w:t xml:space="preserve">  </w:t>
      </w:r>
    </w:p>
    <w:p w:rsidR="003C2720" w:rsidRPr="00634D6C" w:rsidRDefault="003C2720" w:rsidP="003A6916">
      <w:pPr>
        <w:pStyle w:val="ListParagraph"/>
        <w:numPr>
          <w:ilvl w:val="1"/>
          <w:numId w:val="7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  <w:u w:val="single"/>
        </w:rPr>
      </w:pPr>
      <w:r>
        <w:rPr>
          <w:u w:val="single"/>
        </w:rPr>
        <w:t xml:space="preserve">For Hourly positions: </w:t>
      </w:r>
      <w:r w:rsidR="00FE1AB1">
        <w:t xml:space="preserve"> a skills/aptitude assessment will be provided to each candidate.  These will generally take place immediately following the team interview and will take about 30 minutes per candidate</w:t>
      </w:r>
      <w:r w:rsidR="007417C9">
        <w:t>.  With enough notice to HR, the assessments may take place prior to interviews.</w:t>
      </w:r>
    </w:p>
    <w:p w:rsidR="00AA1491" w:rsidRDefault="00F87DA6" w:rsidP="000522D3">
      <w:pPr>
        <w:pStyle w:val="ListParagraph"/>
        <w:numPr>
          <w:ilvl w:val="0"/>
          <w:numId w:val="7"/>
        </w:numPr>
        <w:tabs>
          <w:tab w:val="left" w:pos="-1440"/>
        </w:tabs>
        <w:spacing w:after="0" w:line="240" w:lineRule="auto"/>
      </w:pPr>
      <w:r>
        <w:t>HR</w:t>
      </w:r>
      <w:r w:rsidR="009E4677">
        <w:t xml:space="preserve"> will e</w:t>
      </w:r>
      <w:r w:rsidR="00D20579" w:rsidRPr="008A701B">
        <w:t xml:space="preserve">mail candidates to confirm interview date/time using the email template within iCIMS. </w:t>
      </w:r>
    </w:p>
    <w:p w:rsidR="008A54FF" w:rsidRDefault="008A54FF" w:rsidP="00731A2D">
      <w:pPr>
        <w:pStyle w:val="Heading1"/>
      </w:pPr>
      <w:r>
        <w:t>Preparing for Interviews</w:t>
      </w:r>
    </w:p>
    <w:p w:rsidR="00C438B8" w:rsidRDefault="00C438B8" w:rsidP="008A54FF">
      <w:pPr>
        <w:spacing w:after="0"/>
        <w:rPr>
          <w:b/>
          <w:sz w:val="24"/>
          <w:szCs w:val="24"/>
          <w:u w:val="single"/>
        </w:rPr>
      </w:pPr>
    </w:p>
    <w:p w:rsidR="008D65B4" w:rsidRPr="004064B0" w:rsidRDefault="008D65B4" w:rsidP="008A54FF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 w:rsidRPr="004064B0">
        <w:t xml:space="preserve">If the interview team members are provided to HR, HR will load their names in iCIMS and each member will be able to view all candidates for that job posting.  </w:t>
      </w:r>
    </w:p>
    <w:p w:rsidR="008D65B4" w:rsidRPr="004064B0" w:rsidRDefault="008D65B4" w:rsidP="008D65B4">
      <w:pPr>
        <w:pStyle w:val="ListParagraph"/>
        <w:spacing w:after="0"/>
      </w:pPr>
    </w:p>
    <w:p w:rsidR="008A54FF" w:rsidRPr="004064B0" w:rsidRDefault="008D65B4" w:rsidP="008D65B4">
      <w:pPr>
        <w:pStyle w:val="ListParagraph"/>
        <w:spacing w:after="0"/>
        <w:rPr>
          <w:b/>
          <w:u w:val="single"/>
        </w:rPr>
      </w:pPr>
      <w:r w:rsidRPr="004064B0">
        <w:t>However, if you wish to</w:t>
      </w:r>
      <w:r w:rsidR="008A54FF" w:rsidRPr="004064B0">
        <w:t xml:space="preserve"> forward the candidate’s resume to the interview team</w:t>
      </w:r>
      <w:r w:rsidRPr="004064B0">
        <w:t xml:space="preserve"> via email</w:t>
      </w:r>
      <w:r w:rsidR="008A54FF" w:rsidRPr="004064B0">
        <w:t xml:space="preserve">, click on the </w:t>
      </w:r>
      <w:r w:rsidR="008A54FF" w:rsidRPr="004064B0">
        <w:rPr>
          <w:i/>
        </w:rPr>
        <w:t>candidate’s name</w:t>
      </w:r>
      <w:r w:rsidR="008A54FF" w:rsidRPr="004064B0">
        <w:t xml:space="preserve"> from the bin.  When the resume is displayed, click the </w:t>
      </w:r>
      <w:r w:rsidR="008A54FF" w:rsidRPr="004064B0">
        <w:rPr>
          <w:i/>
        </w:rPr>
        <w:t>Share</w:t>
      </w:r>
      <w:r w:rsidR="008A54FF" w:rsidRPr="004064B0">
        <w:t xml:space="preserve"> button near the top of the page.  An email template box will pop-up with the default email template.  Add the names of your interview team members in the </w:t>
      </w:r>
      <w:r w:rsidR="008A54FF" w:rsidRPr="004064B0">
        <w:rPr>
          <w:i/>
        </w:rPr>
        <w:t>To</w:t>
      </w:r>
      <w:r w:rsidR="008A54FF" w:rsidRPr="004064B0">
        <w:t xml:space="preserve"> box and click </w:t>
      </w:r>
      <w:r w:rsidR="008A54FF" w:rsidRPr="004064B0">
        <w:rPr>
          <w:i/>
        </w:rPr>
        <w:t>Send.</w:t>
      </w:r>
    </w:p>
    <w:p w:rsidR="00A004EB" w:rsidRPr="008A54FF" w:rsidRDefault="00A004EB" w:rsidP="00A004EB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8A54FF" w:rsidRPr="008A54FF" w:rsidRDefault="008A54FF" w:rsidP="00CE68DE">
      <w:pPr>
        <w:spacing w:after="0"/>
        <w:ind w:firstLine="36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2470745</wp:posOffset>
                </wp:positionH>
                <wp:positionV relativeFrom="paragraph">
                  <wp:posOffset>273905</wp:posOffset>
                </wp:positionV>
                <wp:extent cx="671415" cy="246328"/>
                <wp:effectExtent l="0" t="0" r="1460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15" cy="2463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5CBCE" id="Oval 10" o:spid="_x0000_s1026" style="position:absolute;margin-left:194.55pt;margin-top:21.55pt;width:52.85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3A7559" wp14:editId="18B4C0D5">
            <wp:extent cx="3413760" cy="11306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5764" cy="11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FF" w:rsidRDefault="00CE68DE" w:rsidP="00CE68DE">
      <w:pPr>
        <w:pStyle w:val="ListParagraph"/>
        <w:spacing w:after="0" w:line="240" w:lineRule="auto"/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F56FB" wp14:editId="52388FDB">
                <wp:simplePos x="0" y="0"/>
                <wp:positionH relativeFrom="column">
                  <wp:posOffset>3810894</wp:posOffset>
                </wp:positionH>
                <wp:positionV relativeFrom="paragraph">
                  <wp:posOffset>2693035</wp:posOffset>
                </wp:positionV>
                <wp:extent cx="836295" cy="221672"/>
                <wp:effectExtent l="0" t="0" r="20955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2167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99EA4" id="Oval 14" o:spid="_x0000_s1026" style="position:absolute;margin-left:300.05pt;margin-top:212.05pt;width:65.8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" filled="f" strokecolor="red" strokeweight="2pt"/>
            </w:pict>
          </mc:Fallback>
        </mc:AlternateContent>
      </w:r>
      <w:r w:rsidR="00A004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4123D" wp14:editId="644C8FB7">
                <wp:simplePos x="0" y="0"/>
                <wp:positionH relativeFrom="column">
                  <wp:posOffset>1292368</wp:posOffset>
                </wp:positionH>
                <wp:positionV relativeFrom="paragraph">
                  <wp:posOffset>596019</wp:posOffset>
                </wp:positionV>
                <wp:extent cx="1667510" cy="248920"/>
                <wp:effectExtent l="0" t="0" r="27940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248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666D4" id="Oval 13" o:spid="_x0000_s1026" style="position:absolute;margin-left:101.75pt;margin-top:46.95pt;width:131.3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" filled="f" strokecolor="red" strokeweight="2pt"/>
            </w:pict>
          </mc:Fallback>
        </mc:AlternateContent>
      </w:r>
      <w:r w:rsidR="008A54FF">
        <w:rPr>
          <w:noProof/>
        </w:rPr>
        <w:drawing>
          <wp:inline distT="0" distB="0" distL="0" distR="0" wp14:anchorId="2FE600D9" wp14:editId="25BB5741">
            <wp:extent cx="3557847" cy="3024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8469" cy="302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5B" w:rsidRDefault="0009365B" w:rsidP="008315D4">
      <w:p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  <w:bookmarkStart w:id="1" w:name="_GoBack"/>
      <w:bookmarkEnd w:id="1"/>
    </w:p>
    <w:p w:rsidR="00C90C3B" w:rsidRPr="008D65B4" w:rsidRDefault="00C90C3B" w:rsidP="00C90C3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485ADB">
        <w:rPr>
          <w:b/>
          <w:sz w:val="24"/>
          <w:szCs w:val="24"/>
          <w:u w:val="single"/>
        </w:rPr>
        <w:t>Interview questions</w:t>
      </w:r>
      <w:r w:rsidRPr="00485ADB">
        <w:rPr>
          <w:sz w:val="24"/>
          <w:szCs w:val="24"/>
          <w:u w:val="single"/>
        </w:rPr>
        <w:t xml:space="preserve"> - You will want to prepare these in advance.  </w:t>
      </w:r>
      <w:r w:rsidR="00F87DA6">
        <w:rPr>
          <w:sz w:val="24"/>
          <w:szCs w:val="24"/>
          <w:u w:val="single"/>
        </w:rPr>
        <w:t>HR</w:t>
      </w:r>
      <w:r w:rsidRPr="00485ADB">
        <w:rPr>
          <w:sz w:val="24"/>
          <w:szCs w:val="24"/>
          <w:u w:val="single"/>
        </w:rPr>
        <w:t xml:space="preserve"> will assist you with providing previous question sets if available and/or reviewi</w:t>
      </w:r>
      <w:r w:rsidR="00F87DA6">
        <w:rPr>
          <w:sz w:val="24"/>
          <w:szCs w:val="24"/>
          <w:u w:val="single"/>
        </w:rPr>
        <w:t>ng new questions you prepare</w:t>
      </w:r>
      <w:r w:rsidR="007417C9">
        <w:rPr>
          <w:sz w:val="24"/>
          <w:szCs w:val="24"/>
          <w:u w:val="single"/>
        </w:rPr>
        <w:t>.</w:t>
      </w:r>
      <w:r w:rsidR="00F87DA6">
        <w:rPr>
          <w:sz w:val="24"/>
          <w:szCs w:val="24"/>
          <w:u w:val="single"/>
        </w:rPr>
        <w:t xml:space="preserve"> </w:t>
      </w:r>
      <w:r w:rsidR="007417C9">
        <w:rPr>
          <w:sz w:val="24"/>
          <w:szCs w:val="24"/>
          <w:u w:val="single"/>
        </w:rPr>
        <w:t xml:space="preserve"> </w:t>
      </w:r>
      <w:r w:rsidR="00F87DA6">
        <w:rPr>
          <w:sz w:val="24"/>
          <w:szCs w:val="24"/>
          <w:u w:val="single"/>
        </w:rPr>
        <w:t>HR</w:t>
      </w:r>
      <w:r w:rsidRPr="00485ADB">
        <w:rPr>
          <w:sz w:val="24"/>
          <w:szCs w:val="24"/>
          <w:u w:val="single"/>
        </w:rPr>
        <w:t xml:space="preserve"> </w:t>
      </w:r>
      <w:r w:rsidR="007417C9">
        <w:rPr>
          <w:sz w:val="24"/>
          <w:szCs w:val="24"/>
          <w:u w:val="single"/>
        </w:rPr>
        <w:t>can also, upon request, provide question suggestions</w:t>
      </w:r>
      <w:r w:rsidRPr="00485ADB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 w:rsidR="00F87DA6">
        <w:rPr>
          <w:sz w:val="24"/>
          <w:szCs w:val="24"/>
        </w:rPr>
        <w:t>Human Resources</w:t>
      </w:r>
      <w:r w:rsidRPr="00E11C96">
        <w:rPr>
          <w:sz w:val="24"/>
          <w:szCs w:val="24"/>
        </w:rPr>
        <w:t xml:space="preserve"> will review new or revised questions for appropriateness and offer suggestions</w:t>
      </w:r>
      <w:r w:rsidR="007417C9">
        <w:rPr>
          <w:sz w:val="24"/>
          <w:szCs w:val="24"/>
        </w:rPr>
        <w:t xml:space="preserve"> if needed</w:t>
      </w:r>
      <w:r w:rsidRPr="00E11C96">
        <w:rPr>
          <w:sz w:val="24"/>
          <w:szCs w:val="24"/>
        </w:rPr>
        <w:t xml:space="preserve">.  This will also allow </w:t>
      </w:r>
      <w:r w:rsidR="00F87DA6">
        <w:rPr>
          <w:sz w:val="24"/>
          <w:szCs w:val="24"/>
        </w:rPr>
        <w:t>HR</w:t>
      </w:r>
      <w:r w:rsidRPr="00E11C96">
        <w:rPr>
          <w:sz w:val="24"/>
          <w:szCs w:val="24"/>
        </w:rPr>
        <w:t xml:space="preserve"> to keep them on file for future interviews.</w:t>
      </w:r>
    </w:p>
    <w:p w:rsidR="008D65B4" w:rsidRPr="00662D9F" w:rsidRDefault="008D65B4" w:rsidP="00C90C3B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Interview preparation resources are also available </w:t>
      </w:r>
      <w:bookmarkStart w:id="2" w:name="_Hlk58419200"/>
      <w:r>
        <w:rPr>
          <w:sz w:val="24"/>
          <w:szCs w:val="24"/>
        </w:rPr>
        <w:t>on the HR webpage on the Hiring Manager/iCIMS tab.</w:t>
      </w:r>
    </w:p>
    <w:p w:rsidR="00662D9F" w:rsidRPr="00662D9F" w:rsidRDefault="00662D9F" w:rsidP="00662D9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62D9F">
        <w:rPr>
          <w:color w:val="333333"/>
          <w:sz w:val="24"/>
          <w:szCs w:val="24"/>
        </w:rPr>
        <w:t xml:space="preserve">If not already determined, seek individuals to participate on the interview committee.  </w:t>
      </w:r>
    </w:p>
    <w:p w:rsidR="00662D9F" w:rsidRPr="00662D9F" w:rsidRDefault="00662D9F" w:rsidP="00662D9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62D9F">
        <w:rPr>
          <w:color w:val="333333"/>
          <w:sz w:val="24"/>
          <w:szCs w:val="24"/>
        </w:rPr>
        <w:t xml:space="preserve">The committee should include diversity of individuals (i.e., male/female, backgrounds, beliefs, etc.).  </w:t>
      </w:r>
    </w:p>
    <w:p w:rsidR="00662D9F" w:rsidRPr="00662D9F" w:rsidRDefault="00662D9F" w:rsidP="00662D9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62D9F">
        <w:rPr>
          <w:color w:val="333333"/>
          <w:sz w:val="24"/>
          <w:szCs w:val="24"/>
        </w:rPr>
        <w:t>Interview committees for full-time positions should consist 3-5 members.</w:t>
      </w:r>
    </w:p>
    <w:p w:rsidR="00662D9F" w:rsidRPr="00662D9F" w:rsidRDefault="00662D9F" w:rsidP="00662D9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662D9F">
        <w:rPr>
          <w:color w:val="333333"/>
          <w:sz w:val="24"/>
          <w:szCs w:val="24"/>
        </w:rPr>
        <w:t>Interview committees for part-time and student position should include 2-3 members.</w:t>
      </w:r>
    </w:p>
    <w:bookmarkEnd w:id="2"/>
    <w:p w:rsidR="009E4677" w:rsidRPr="00662D9F" w:rsidRDefault="00485ADB" w:rsidP="00662D9F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662D9F">
        <w:rPr>
          <w:rFonts w:eastAsia="Times New Roman" w:cstheme="minorHAnsi"/>
          <w:color w:val="333333"/>
          <w:sz w:val="24"/>
          <w:szCs w:val="24"/>
        </w:rPr>
        <w:t xml:space="preserve">After interviews are complete, </w:t>
      </w:r>
      <w:r w:rsidRPr="00662D9F"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HM </w:t>
      </w:r>
      <w:r w:rsidRPr="00662D9F">
        <w:rPr>
          <w:rFonts w:eastAsia="Times New Roman" w:cstheme="minorHAnsi"/>
          <w:color w:val="333333"/>
          <w:sz w:val="24"/>
          <w:szCs w:val="24"/>
          <w:u w:val="single"/>
        </w:rPr>
        <w:t xml:space="preserve">forwards all completed interview sets for </w:t>
      </w:r>
      <w:r w:rsidRPr="00662D9F"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all </w:t>
      </w:r>
      <w:r w:rsidRPr="00662D9F">
        <w:rPr>
          <w:rFonts w:eastAsia="Times New Roman" w:cstheme="minorHAnsi"/>
          <w:color w:val="333333"/>
          <w:sz w:val="24"/>
          <w:szCs w:val="24"/>
          <w:u w:val="single"/>
        </w:rPr>
        <w:t xml:space="preserve">candidates to </w:t>
      </w:r>
      <w:r w:rsidR="00F87DA6" w:rsidRPr="00662D9F">
        <w:rPr>
          <w:rFonts w:eastAsia="Times New Roman" w:cstheme="minorHAnsi"/>
          <w:color w:val="333333"/>
          <w:sz w:val="24"/>
          <w:szCs w:val="24"/>
          <w:u w:val="single"/>
        </w:rPr>
        <w:t>HR</w:t>
      </w:r>
      <w:r w:rsidRPr="00662D9F">
        <w:rPr>
          <w:rFonts w:eastAsia="Times New Roman" w:cstheme="minorHAnsi"/>
          <w:color w:val="333333"/>
          <w:sz w:val="24"/>
          <w:szCs w:val="24"/>
          <w:u w:val="single"/>
        </w:rPr>
        <w:t>.</w:t>
      </w:r>
      <w:r w:rsidRPr="00662D9F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F87DA6" w:rsidRPr="00662D9F">
        <w:rPr>
          <w:rFonts w:eastAsia="Times New Roman" w:cstheme="minorHAnsi"/>
          <w:color w:val="333333"/>
          <w:sz w:val="24"/>
          <w:szCs w:val="24"/>
        </w:rPr>
        <w:t>HR</w:t>
      </w:r>
      <w:r w:rsidRPr="00662D9F">
        <w:rPr>
          <w:rFonts w:eastAsia="Times New Roman" w:cstheme="minorHAnsi"/>
          <w:color w:val="333333"/>
          <w:sz w:val="24"/>
          <w:szCs w:val="24"/>
        </w:rPr>
        <w:t xml:space="preserve"> will keep </w:t>
      </w:r>
      <w:r w:rsidR="008D65B4" w:rsidRPr="00662D9F">
        <w:rPr>
          <w:rFonts w:eastAsia="Times New Roman" w:cstheme="minorHAnsi"/>
          <w:color w:val="333333"/>
          <w:sz w:val="24"/>
          <w:szCs w:val="24"/>
        </w:rPr>
        <w:t xml:space="preserve">vacancy and interview materials </w:t>
      </w:r>
      <w:r w:rsidRPr="00662D9F">
        <w:rPr>
          <w:rFonts w:eastAsia="Times New Roman" w:cstheme="minorHAnsi"/>
          <w:color w:val="333333"/>
          <w:sz w:val="24"/>
          <w:szCs w:val="24"/>
        </w:rPr>
        <w:t xml:space="preserve">on file </w:t>
      </w:r>
      <w:r w:rsidR="008D65B4" w:rsidRPr="00662D9F">
        <w:rPr>
          <w:rFonts w:eastAsia="Times New Roman" w:cstheme="minorHAnsi"/>
          <w:color w:val="333333"/>
          <w:sz w:val="24"/>
          <w:szCs w:val="24"/>
        </w:rPr>
        <w:t>in accordance with the retention policy</w:t>
      </w:r>
      <w:r w:rsidRPr="00662D9F">
        <w:rPr>
          <w:rFonts w:eastAsia="Times New Roman" w:cstheme="minorHAnsi"/>
          <w:color w:val="333333"/>
          <w:sz w:val="24"/>
          <w:szCs w:val="24"/>
        </w:rPr>
        <w:t>.</w:t>
      </w:r>
    </w:p>
    <w:p w:rsidR="00C438B8" w:rsidRDefault="00C438B8" w:rsidP="009E4677">
      <w:p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</w:p>
    <w:p w:rsidR="000B5B8D" w:rsidRDefault="000B5B8D" w:rsidP="00104583">
      <w:pPr>
        <w:pStyle w:val="Heading1"/>
      </w:pPr>
      <w:r>
        <w:t>Selecting the Candidate</w:t>
      </w:r>
    </w:p>
    <w:p w:rsidR="00C438B8" w:rsidRPr="00C438B8" w:rsidRDefault="000B5B8D" w:rsidP="005463F2">
      <w:pPr>
        <w:pStyle w:val="ListParagraph"/>
        <w:numPr>
          <w:ilvl w:val="0"/>
          <w:numId w:val="12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  <w:r w:rsidRPr="00485ADB">
        <w:rPr>
          <w:b/>
          <w:sz w:val="24"/>
          <w:szCs w:val="24"/>
        </w:rPr>
        <w:t>For the top candidate</w:t>
      </w:r>
      <w:r w:rsidRPr="00C90C3B">
        <w:rPr>
          <w:sz w:val="24"/>
          <w:szCs w:val="24"/>
        </w:rPr>
        <w:t xml:space="preserve">, </w:t>
      </w:r>
      <w:r w:rsidR="00C90C3B" w:rsidRPr="00C90C3B">
        <w:rPr>
          <w:b/>
          <w:i/>
          <w:color w:val="00B050"/>
          <w:sz w:val="24"/>
          <w:szCs w:val="24"/>
        </w:rPr>
        <w:t>Advance</w:t>
      </w:r>
      <w:r w:rsidR="0029235C">
        <w:rPr>
          <w:i/>
          <w:sz w:val="24"/>
          <w:szCs w:val="24"/>
        </w:rPr>
        <w:t xml:space="preserve"> </w:t>
      </w:r>
      <w:r w:rsidR="0029235C">
        <w:rPr>
          <w:sz w:val="24"/>
          <w:szCs w:val="24"/>
        </w:rPr>
        <w:t xml:space="preserve">the candidate to </w:t>
      </w:r>
      <w:r w:rsidR="0029235C">
        <w:rPr>
          <w:i/>
          <w:sz w:val="24"/>
          <w:szCs w:val="24"/>
        </w:rPr>
        <w:t>Decision Pending/Checking References.</w:t>
      </w:r>
    </w:p>
    <w:p w:rsidR="00AA1491" w:rsidRPr="00AF7710" w:rsidRDefault="0029235C" w:rsidP="00AF7710">
      <w:pPr>
        <w:pStyle w:val="ListParagraph"/>
        <w:numPr>
          <w:ilvl w:val="0"/>
          <w:numId w:val="12"/>
        </w:numPr>
        <w:spacing w:after="0" w:line="240" w:lineRule="auto"/>
        <w:rPr>
          <w:rFonts w:ascii="Noto Sans" w:eastAsia="Times New Roman" w:hAnsi="Noto Sans" w:cs="Arial"/>
          <w:color w:val="333333"/>
          <w:sz w:val="20"/>
          <w:szCs w:val="20"/>
        </w:rPr>
      </w:pPr>
      <w:r w:rsidRPr="00C90C3B">
        <w:rPr>
          <w:b/>
          <w:i/>
          <w:sz w:val="24"/>
          <w:szCs w:val="24"/>
        </w:rPr>
        <w:t>C</w:t>
      </w:r>
      <w:r w:rsidR="000B5B8D" w:rsidRPr="00C90C3B">
        <w:rPr>
          <w:b/>
          <w:i/>
          <w:sz w:val="24"/>
          <w:szCs w:val="24"/>
        </w:rPr>
        <w:t>onduct</w:t>
      </w:r>
      <w:r w:rsidR="000B5B8D" w:rsidRPr="00C90C3B">
        <w:rPr>
          <w:b/>
          <w:sz w:val="24"/>
          <w:szCs w:val="24"/>
        </w:rPr>
        <w:t xml:space="preserve"> professional references</w:t>
      </w:r>
      <w:r w:rsidR="000B5B8D" w:rsidRPr="004C1269">
        <w:rPr>
          <w:sz w:val="24"/>
          <w:szCs w:val="24"/>
        </w:rPr>
        <w:t xml:space="preserve"> including the candidate’s current supervisor</w:t>
      </w:r>
      <w:r w:rsidR="00F44535">
        <w:rPr>
          <w:sz w:val="24"/>
          <w:szCs w:val="24"/>
        </w:rPr>
        <w:t xml:space="preserve"> when possible</w:t>
      </w:r>
      <w:r w:rsidR="000B5B8D" w:rsidRPr="004C1269">
        <w:rPr>
          <w:sz w:val="24"/>
          <w:szCs w:val="24"/>
        </w:rPr>
        <w:t xml:space="preserve">.  </w:t>
      </w:r>
      <w:r w:rsidR="004B4D2F">
        <w:rPr>
          <w:sz w:val="24"/>
          <w:szCs w:val="24"/>
        </w:rPr>
        <w:t>(</w:t>
      </w:r>
      <w:r w:rsidR="000B5B8D" w:rsidRPr="004C1269">
        <w:rPr>
          <w:sz w:val="24"/>
          <w:szCs w:val="24"/>
        </w:rPr>
        <w:t xml:space="preserve">To access the reference check form, click </w:t>
      </w:r>
      <w:r w:rsidR="007417C9">
        <w:rPr>
          <w:sz w:val="24"/>
          <w:szCs w:val="24"/>
        </w:rPr>
        <w:t xml:space="preserve">the </w:t>
      </w:r>
      <w:r w:rsidR="00AF7710">
        <w:rPr>
          <w:sz w:val="24"/>
          <w:szCs w:val="24"/>
        </w:rPr>
        <w:t xml:space="preserve">New Reference Form link on the HR webpage on the Hiring Manager/iCIMS tab.  </w:t>
      </w:r>
      <w:r w:rsidR="00AF7710" w:rsidRPr="004C1269">
        <w:rPr>
          <w:sz w:val="24"/>
          <w:szCs w:val="24"/>
        </w:rPr>
        <w:t xml:space="preserve">You can open </w:t>
      </w:r>
      <w:r w:rsidR="00AF7710">
        <w:rPr>
          <w:sz w:val="24"/>
          <w:szCs w:val="24"/>
        </w:rPr>
        <w:t>and</w:t>
      </w:r>
      <w:r w:rsidR="00AF7710" w:rsidRPr="004C1269">
        <w:rPr>
          <w:sz w:val="24"/>
          <w:szCs w:val="24"/>
        </w:rPr>
        <w:t xml:space="preserve"> </w:t>
      </w:r>
      <w:r w:rsidR="00AF7710">
        <w:rPr>
          <w:sz w:val="24"/>
          <w:szCs w:val="24"/>
        </w:rPr>
        <w:t>save the reference check form</w:t>
      </w:r>
      <w:r w:rsidR="007417C9">
        <w:rPr>
          <w:sz w:val="24"/>
          <w:szCs w:val="24"/>
        </w:rPr>
        <w:t xml:space="preserve"> to your desktop</w:t>
      </w:r>
      <w:r w:rsidR="00AF7710">
        <w:rPr>
          <w:sz w:val="24"/>
          <w:szCs w:val="24"/>
        </w:rPr>
        <w:t>.</w:t>
      </w:r>
      <w:r w:rsidR="000B5B8D" w:rsidRPr="00AF7710">
        <w:rPr>
          <w:i/>
          <w:sz w:val="24"/>
          <w:szCs w:val="24"/>
        </w:rPr>
        <w:t xml:space="preserve">  </w:t>
      </w:r>
    </w:p>
    <w:p w:rsidR="00DE041B" w:rsidRDefault="00DE041B" w:rsidP="008315D4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E041B">
        <w:rPr>
          <w:b/>
          <w:sz w:val="24"/>
          <w:szCs w:val="24"/>
          <w:highlight w:val="yellow"/>
        </w:rPr>
        <w:t>Full-time Administrator candidates must meet with the President PRIOR TO any offer of employment is extended</w:t>
      </w:r>
      <w:r>
        <w:rPr>
          <w:b/>
          <w:sz w:val="24"/>
          <w:szCs w:val="24"/>
        </w:rPr>
        <w:t>!</w:t>
      </w:r>
    </w:p>
    <w:p w:rsidR="00546B6C" w:rsidRPr="00546B6C" w:rsidRDefault="000F31EA" w:rsidP="008315D4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0F31EA">
        <w:rPr>
          <w:b/>
          <w:sz w:val="24"/>
          <w:szCs w:val="24"/>
        </w:rPr>
        <w:lastRenderedPageBreak/>
        <w:t>Offer Approval</w:t>
      </w:r>
      <w:r>
        <w:rPr>
          <w:sz w:val="24"/>
          <w:szCs w:val="24"/>
        </w:rPr>
        <w:t xml:space="preserve">:  </w:t>
      </w:r>
      <w:r w:rsidR="004C1269">
        <w:rPr>
          <w:sz w:val="24"/>
          <w:szCs w:val="24"/>
        </w:rPr>
        <w:t>Once the H</w:t>
      </w:r>
      <w:r w:rsidR="0029235C">
        <w:rPr>
          <w:sz w:val="24"/>
          <w:szCs w:val="24"/>
        </w:rPr>
        <w:t xml:space="preserve">M </w:t>
      </w:r>
      <w:r w:rsidR="00F44535">
        <w:rPr>
          <w:sz w:val="24"/>
          <w:szCs w:val="24"/>
        </w:rPr>
        <w:t>is ready to make</w:t>
      </w:r>
      <w:r w:rsidR="0029235C">
        <w:rPr>
          <w:sz w:val="24"/>
          <w:szCs w:val="24"/>
        </w:rPr>
        <w:t xml:space="preserve"> an offer to the top candidate</w:t>
      </w:r>
      <w:r w:rsidR="00AA1491">
        <w:rPr>
          <w:sz w:val="24"/>
          <w:szCs w:val="24"/>
        </w:rPr>
        <w:t>,</w:t>
      </w:r>
      <w:r w:rsidR="00546B6C">
        <w:rPr>
          <w:sz w:val="24"/>
          <w:szCs w:val="24"/>
        </w:rPr>
        <w:t xml:space="preserve"> </w:t>
      </w:r>
      <w:r w:rsidR="00546B6C" w:rsidRPr="00C90C3B">
        <w:rPr>
          <w:b/>
          <w:sz w:val="24"/>
          <w:szCs w:val="24"/>
          <w:u w:val="single"/>
        </w:rPr>
        <w:t>HM</w:t>
      </w:r>
      <w:r w:rsidR="00546B6C" w:rsidRPr="00485ADB">
        <w:rPr>
          <w:sz w:val="24"/>
          <w:szCs w:val="24"/>
          <w:u w:val="single"/>
        </w:rPr>
        <w:t xml:space="preserve"> will update the </w:t>
      </w:r>
      <w:r w:rsidR="00546B6C" w:rsidRPr="00485ADB">
        <w:rPr>
          <w:i/>
          <w:sz w:val="24"/>
          <w:szCs w:val="24"/>
          <w:u w:val="single"/>
        </w:rPr>
        <w:t>Offer Details</w:t>
      </w:r>
      <w:r w:rsidR="00546B6C" w:rsidRPr="00485ADB">
        <w:rPr>
          <w:sz w:val="24"/>
          <w:szCs w:val="24"/>
          <w:u w:val="single"/>
        </w:rPr>
        <w:t xml:space="preserve"> tab</w:t>
      </w:r>
      <w:r w:rsidR="00546B6C">
        <w:rPr>
          <w:sz w:val="24"/>
          <w:szCs w:val="24"/>
        </w:rPr>
        <w:t xml:space="preserve"> </w:t>
      </w:r>
      <w:r w:rsidR="00C438B8">
        <w:rPr>
          <w:sz w:val="24"/>
          <w:szCs w:val="24"/>
        </w:rPr>
        <w:t xml:space="preserve">of the selected candidate </w:t>
      </w:r>
      <w:r w:rsidR="00546B6C">
        <w:rPr>
          <w:sz w:val="24"/>
          <w:szCs w:val="24"/>
        </w:rPr>
        <w:t>with the salary/pay rate requested for the candidate.</w:t>
      </w:r>
      <w:r w:rsidR="00AA1491">
        <w:rPr>
          <w:sz w:val="24"/>
          <w:szCs w:val="24"/>
        </w:rPr>
        <w:t xml:space="preserve"> </w:t>
      </w:r>
    </w:p>
    <w:p w:rsidR="00546B6C" w:rsidRPr="00546B6C" w:rsidRDefault="00AA1491" w:rsidP="008315D4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485ADB">
        <w:rPr>
          <w:b/>
          <w:sz w:val="24"/>
          <w:szCs w:val="24"/>
          <w:u w:val="single"/>
        </w:rPr>
        <w:t>H</w:t>
      </w:r>
      <w:r w:rsidR="0029235C" w:rsidRPr="00485ADB">
        <w:rPr>
          <w:b/>
          <w:sz w:val="24"/>
          <w:szCs w:val="24"/>
          <w:u w:val="single"/>
        </w:rPr>
        <w:t>M</w:t>
      </w:r>
      <w:r w:rsidRPr="00485ADB">
        <w:rPr>
          <w:sz w:val="24"/>
          <w:szCs w:val="24"/>
          <w:u w:val="single"/>
        </w:rPr>
        <w:t xml:space="preserve"> will </w:t>
      </w:r>
      <w:r w:rsidR="00C90C3B" w:rsidRPr="00C90C3B">
        <w:rPr>
          <w:b/>
          <w:i/>
          <w:color w:val="00B050"/>
          <w:sz w:val="24"/>
          <w:szCs w:val="24"/>
          <w:u w:val="single"/>
        </w:rPr>
        <w:t>Advance</w:t>
      </w:r>
      <w:r w:rsidRPr="00485ADB">
        <w:rPr>
          <w:sz w:val="24"/>
          <w:szCs w:val="24"/>
          <w:u w:val="single"/>
        </w:rPr>
        <w:t xml:space="preserve"> candidate to </w:t>
      </w:r>
      <w:r w:rsidR="00652E7C" w:rsidRPr="00485ADB">
        <w:rPr>
          <w:i/>
          <w:sz w:val="24"/>
          <w:szCs w:val="24"/>
          <w:u w:val="single"/>
        </w:rPr>
        <w:t xml:space="preserve">Launch </w:t>
      </w:r>
      <w:r w:rsidRPr="00485ADB">
        <w:rPr>
          <w:i/>
          <w:sz w:val="24"/>
          <w:szCs w:val="24"/>
          <w:u w:val="single"/>
        </w:rPr>
        <w:t xml:space="preserve">Offer </w:t>
      </w:r>
      <w:r w:rsidR="00652E7C" w:rsidRPr="00485ADB">
        <w:rPr>
          <w:i/>
          <w:sz w:val="24"/>
          <w:szCs w:val="24"/>
          <w:u w:val="single"/>
        </w:rPr>
        <w:t>Approval</w:t>
      </w:r>
      <w:r w:rsidR="00546B6C">
        <w:rPr>
          <w:i/>
          <w:sz w:val="24"/>
          <w:szCs w:val="24"/>
        </w:rPr>
        <w:t>:</w:t>
      </w:r>
    </w:p>
    <w:p w:rsidR="00DE041B" w:rsidRDefault="00546B6C" w:rsidP="00546B6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46B6C">
        <w:rPr>
          <w:sz w:val="24"/>
          <w:szCs w:val="24"/>
        </w:rPr>
        <w:t>A</w:t>
      </w:r>
      <w:r w:rsidR="00652E7C" w:rsidRPr="00546B6C">
        <w:rPr>
          <w:sz w:val="24"/>
          <w:szCs w:val="24"/>
        </w:rPr>
        <w:t>dd</w:t>
      </w:r>
      <w:r w:rsidR="00AA1491" w:rsidRPr="00546B6C">
        <w:rPr>
          <w:sz w:val="24"/>
          <w:szCs w:val="24"/>
        </w:rPr>
        <w:t xml:space="preserve"> </w:t>
      </w:r>
      <w:r w:rsidR="00652E7C" w:rsidRPr="00546B6C">
        <w:rPr>
          <w:sz w:val="24"/>
          <w:szCs w:val="24"/>
        </w:rPr>
        <w:t xml:space="preserve">next level up manager from the dropdown menu. </w:t>
      </w:r>
    </w:p>
    <w:p w:rsidR="00546B6C" w:rsidRDefault="00DE041B" w:rsidP="00546B6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E041B">
        <w:rPr>
          <w:sz w:val="24"/>
          <w:szCs w:val="24"/>
          <w:highlight w:val="yellow"/>
        </w:rPr>
        <w:t>For Full-time Hourly candidates, you must include the VP of your department.</w:t>
      </w:r>
      <w:r w:rsidR="00652E7C" w:rsidRPr="00546B6C">
        <w:rPr>
          <w:sz w:val="24"/>
          <w:szCs w:val="24"/>
        </w:rPr>
        <w:t xml:space="preserve"> </w:t>
      </w:r>
    </w:p>
    <w:p w:rsidR="00C438B8" w:rsidRDefault="00546B6C" w:rsidP="00546B6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46B6C">
        <w:rPr>
          <w:sz w:val="24"/>
          <w:szCs w:val="24"/>
        </w:rPr>
        <w:t>A</w:t>
      </w:r>
      <w:r w:rsidR="00652E7C" w:rsidRPr="00546B6C">
        <w:rPr>
          <w:sz w:val="24"/>
          <w:szCs w:val="24"/>
        </w:rPr>
        <w:t xml:space="preserve">dd </w:t>
      </w:r>
      <w:r w:rsidR="00F87DA6">
        <w:rPr>
          <w:sz w:val="24"/>
          <w:szCs w:val="24"/>
        </w:rPr>
        <w:t>Associate VP of Human Resources</w:t>
      </w:r>
      <w:r w:rsidR="00652E7C" w:rsidRPr="00546B6C">
        <w:rPr>
          <w:sz w:val="24"/>
          <w:szCs w:val="24"/>
        </w:rPr>
        <w:t xml:space="preserve"> – </w:t>
      </w:r>
      <w:hyperlink r:id="rId18" w:history="1">
        <w:r w:rsidR="00652E7C" w:rsidRPr="00546B6C">
          <w:rPr>
            <w:rStyle w:val="Hyperlink"/>
            <w:sz w:val="24"/>
            <w:szCs w:val="24"/>
          </w:rPr>
          <w:t>lfassett1@midmich.edu</w:t>
        </w:r>
      </w:hyperlink>
      <w:r w:rsidR="00DC3F85" w:rsidRPr="00546B6C">
        <w:rPr>
          <w:rStyle w:val="Hyperlink"/>
          <w:sz w:val="24"/>
          <w:szCs w:val="24"/>
          <w:u w:val="none"/>
        </w:rPr>
        <w:t xml:space="preserve"> </w:t>
      </w:r>
      <w:r w:rsidR="00DC3F85" w:rsidRPr="00546B6C">
        <w:rPr>
          <w:rStyle w:val="Hyperlink"/>
          <w:color w:val="auto"/>
          <w:sz w:val="24"/>
          <w:szCs w:val="24"/>
          <w:u w:val="none"/>
        </w:rPr>
        <w:t>(</w:t>
      </w:r>
      <w:r w:rsidR="00F87DA6">
        <w:rPr>
          <w:rStyle w:val="Hyperlink"/>
          <w:color w:val="auto"/>
          <w:sz w:val="24"/>
          <w:szCs w:val="24"/>
          <w:u w:val="none"/>
        </w:rPr>
        <w:t>Assoc VP</w:t>
      </w:r>
      <w:r w:rsidR="00DC3F85" w:rsidRPr="00546B6C">
        <w:rPr>
          <w:rStyle w:val="Hyperlink"/>
          <w:color w:val="auto"/>
          <w:sz w:val="24"/>
          <w:szCs w:val="24"/>
          <w:u w:val="none"/>
        </w:rPr>
        <w:t xml:space="preserve"> of </w:t>
      </w:r>
      <w:r w:rsidR="00F87DA6">
        <w:rPr>
          <w:rStyle w:val="Hyperlink"/>
          <w:color w:val="auto"/>
          <w:sz w:val="24"/>
          <w:szCs w:val="24"/>
          <w:u w:val="none"/>
        </w:rPr>
        <w:t>HR</w:t>
      </w:r>
      <w:r w:rsidR="00DC3F85" w:rsidRPr="00546B6C">
        <w:rPr>
          <w:rStyle w:val="Hyperlink"/>
          <w:color w:val="auto"/>
          <w:sz w:val="24"/>
          <w:szCs w:val="24"/>
          <w:u w:val="none"/>
        </w:rPr>
        <w:t xml:space="preserve"> approval is not needed for Adjunct positions)</w:t>
      </w:r>
      <w:r w:rsidR="00652E7C" w:rsidRPr="00546B6C">
        <w:rPr>
          <w:sz w:val="24"/>
          <w:szCs w:val="24"/>
        </w:rPr>
        <w:t xml:space="preserve">.  </w:t>
      </w:r>
    </w:p>
    <w:p w:rsidR="00AA1491" w:rsidRPr="00546B6C" w:rsidRDefault="00652E7C" w:rsidP="00546B6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546B6C">
        <w:rPr>
          <w:sz w:val="24"/>
          <w:szCs w:val="24"/>
        </w:rPr>
        <w:t>Click Save &amp; Begin</w:t>
      </w:r>
      <w:r w:rsidR="00AA1491" w:rsidRPr="00546B6C">
        <w:rPr>
          <w:sz w:val="24"/>
          <w:szCs w:val="24"/>
        </w:rPr>
        <w:t xml:space="preserve"> </w:t>
      </w:r>
      <w:r w:rsidRPr="00546B6C">
        <w:rPr>
          <w:sz w:val="24"/>
          <w:szCs w:val="24"/>
        </w:rPr>
        <w:t>Ap</w:t>
      </w:r>
      <w:r w:rsidR="00AA1491" w:rsidRPr="00546B6C">
        <w:rPr>
          <w:sz w:val="24"/>
          <w:szCs w:val="24"/>
        </w:rPr>
        <w:t>proval.</w:t>
      </w:r>
      <w:r w:rsidRPr="00546B6C">
        <w:rPr>
          <w:sz w:val="24"/>
          <w:szCs w:val="24"/>
        </w:rPr>
        <w:t xml:space="preserve">  Select OK once prompted to send approval email.</w:t>
      </w:r>
    </w:p>
    <w:p w:rsidR="00365F32" w:rsidRDefault="00365F32" w:rsidP="00365F32">
      <w:pPr>
        <w:spacing w:after="0" w:line="240" w:lineRule="auto"/>
        <w:rPr>
          <w:b/>
          <w:sz w:val="24"/>
          <w:szCs w:val="24"/>
        </w:rPr>
      </w:pPr>
    </w:p>
    <w:p w:rsidR="00365F32" w:rsidRPr="00365F32" w:rsidRDefault="00365F32" w:rsidP="00104583">
      <w:pPr>
        <w:pStyle w:val="Heading1"/>
      </w:pPr>
      <w:r>
        <w:t>Approval</w:t>
      </w:r>
    </w:p>
    <w:p w:rsidR="00652E7C" w:rsidRPr="00652E7C" w:rsidRDefault="00652E7C" w:rsidP="008315D4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Once the offer recommendation is approved, HM </w:t>
      </w:r>
      <w:r w:rsidR="00AF7710">
        <w:rPr>
          <w:sz w:val="24"/>
          <w:szCs w:val="24"/>
        </w:rPr>
        <w:t>may</w:t>
      </w:r>
      <w:r>
        <w:rPr>
          <w:sz w:val="24"/>
          <w:szCs w:val="24"/>
        </w:rPr>
        <w:t xml:space="preserve"> proceed with the offer to the candidate.</w:t>
      </w:r>
    </w:p>
    <w:p w:rsidR="00652E7C" w:rsidRPr="00652E7C" w:rsidRDefault="00C438B8" w:rsidP="008315D4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485ADB">
        <w:rPr>
          <w:b/>
          <w:sz w:val="24"/>
          <w:szCs w:val="24"/>
        </w:rPr>
        <w:t>HM</w:t>
      </w:r>
      <w:r>
        <w:rPr>
          <w:sz w:val="24"/>
          <w:szCs w:val="24"/>
        </w:rPr>
        <w:t xml:space="preserve"> calls selected candidate</w:t>
      </w:r>
      <w:r w:rsidR="00C90C3B">
        <w:rPr>
          <w:sz w:val="24"/>
          <w:szCs w:val="24"/>
        </w:rPr>
        <w:t xml:space="preserve"> with offer</w:t>
      </w:r>
      <w:r>
        <w:rPr>
          <w:sz w:val="24"/>
          <w:szCs w:val="24"/>
        </w:rPr>
        <w:t xml:space="preserve">.  </w:t>
      </w:r>
      <w:r w:rsidR="00C90C3B" w:rsidRPr="000F31EA">
        <w:rPr>
          <w:sz w:val="24"/>
          <w:szCs w:val="24"/>
          <w:u w:val="single"/>
        </w:rPr>
        <w:t>Make o</w:t>
      </w:r>
      <w:r w:rsidRPr="000F31EA">
        <w:rPr>
          <w:sz w:val="24"/>
          <w:szCs w:val="24"/>
          <w:u w:val="single"/>
        </w:rPr>
        <w:t xml:space="preserve">ffers contingent upon background </w:t>
      </w:r>
      <w:r w:rsidR="00C90C3B" w:rsidRPr="000F31EA">
        <w:rPr>
          <w:sz w:val="24"/>
          <w:szCs w:val="24"/>
          <w:u w:val="single"/>
        </w:rPr>
        <w:t>check</w:t>
      </w:r>
      <w:r>
        <w:rPr>
          <w:sz w:val="24"/>
          <w:szCs w:val="24"/>
        </w:rPr>
        <w:t>.</w:t>
      </w:r>
      <w:r w:rsidR="00652E7C">
        <w:rPr>
          <w:sz w:val="24"/>
          <w:szCs w:val="24"/>
        </w:rPr>
        <w:t xml:space="preserve"> </w:t>
      </w:r>
    </w:p>
    <w:p w:rsidR="000F31EA" w:rsidRPr="000F31EA" w:rsidRDefault="000F31EA" w:rsidP="00F771B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Offers:</w:t>
      </w:r>
    </w:p>
    <w:p w:rsidR="000F31EA" w:rsidRPr="000F31EA" w:rsidRDefault="00652E7C" w:rsidP="000F31EA">
      <w:pPr>
        <w:pStyle w:val="ListParagraph"/>
        <w:numPr>
          <w:ilvl w:val="1"/>
          <w:numId w:val="12"/>
        </w:numPr>
        <w:spacing w:after="0" w:line="240" w:lineRule="auto"/>
        <w:rPr>
          <w:b/>
          <w:sz w:val="24"/>
          <w:szCs w:val="24"/>
        </w:rPr>
      </w:pPr>
      <w:r w:rsidRPr="00652E7C">
        <w:rPr>
          <w:sz w:val="24"/>
          <w:szCs w:val="24"/>
        </w:rPr>
        <w:t xml:space="preserve">If the candidate accepts, </w:t>
      </w:r>
      <w:r w:rsidR="00C90C3B" w:rsidRPr="00C90C3B">
        <w:rPr>
          <w:b/>
          <w:i/>
          <w:color w:val="00B050"/>
          <w:sz w:val="24"/>
          <w:szCs w:val="24"/>
        </w:rPr>
        <w:t>Advanc</w:t>
      </w:r>
      <w:r w:rsidR="00C90C3B" w:rsidRPr="003A6916">
        <w:rPr>
          <w:b/>
          <w:i/>
          <w:color w:val="00B050"/>
        </w:rPr>
        <w:t>e</w:t>
      </w:r>
      <w:r w:rsidRPr="00652E7C">
        <w:rPr>
          <w:i/>
          <w:sz w:val="24"/>
          <w:szCs w:val="24"/>
        </w:rPr>
        <w:t xml:space="preserve"> </w:t>
      </w:r>
      <w:r w:rsidRPr="00652E7C">
        <w:rPr>
          <w:sz w:val="24"/>
          <w:szCs w:val="24"/>
        </w:rPr>
        <w:t xml:space="preserve">candidate to </w:t>
      </w:r>
      <w:r w:rsidRPr="00652E7C">
        <w:rPr>
          <w:i/>
          <w:sz w:val="24"/>
          <w:szCs w:val="24"/>
        </w:rPr>
        <w:t>Offer Accepted.</w:t>
      </w:r>
      <w:r w:rsidRPr="00652E7C">
        <w:rPr>
          <w:sz w:val="24"/>
          <w:szCs w:val="24"/>
        </w:rPr>
        <w:t xml:space="preserve">  </w:t>
      </w:r>
    </w:p>
    <w:p w:rsidR="00AA1491" w:rsidRPr="00652E7C" w:rsidRDefault="00652E7C" w:rsidP="000F31EA">
      <w:pPr>
        <w:pStyle w:val="ListParagraph"/>
        <w:numPr>
          <w:ilvl w:val="1"/>
          <w:numId w:val="12"/>
        </w:numPr>
        <w:spacing w:after="0" w:line="240" w:lineRule="auto"/>
        <w:rPr>
          <w:b/>
          <w:sz w:val="24"/>
          <w:szCs w:val="24"/>
        </w:rPr>
      </w:pPr>
      <w:r w:rsidRPr="00652E7C">
        <w:rPr>
          <w:sz w:val="24"/>
          <w:szCs w:val="24"/>
        </w:rPr>
        <w:t xml:space="preserve">If candidate requests time to think about </w:t>
      </w:r>
      <w:r>
        <w:rPr>
          <w:sz w:val="24"/>
          <w:szCs w:val="24"/>
        </w:rPr>
        <w:t>offer</w:t>
      </w:r>
      <w:r w:rsidRPr="00652E7C">
        <w:rPr>
          <w:sz w:val="24"/>
          <w:szCs w:val="24"/>
        </w:rPr>
        <w:t>, request 24</w:t>
      </w:r>
      <w:r>
        <w:rPr>
          <w:sz w:val="24"/>
          <w:szCs w:val="24"/>
        </w:rPr>
        <w:t>-</w:t>
      </w:r>
      <w:r w:rsidRPr="00652E7C">
        <w:rPr>
          <w:sz w:val="24"/>
          <w:szCs w:val="24"/>
        </w:rPr>
        <w:t xml:space="preserve">hour </w:t>
      </w:r>
      <w:r>
        <w:rPr>
          <w:sz w:val="24"/>
          <w:szCs w:val="24"/>
        </w:rPr>
        <w:t xml:space="preserve">decision by candidate and </w:t>
      </w:r>
      <w:r w:rsidR="000F31EA" w:rsidRPr="00C90C3B">
        <w:rPr>
          <w:b/>
          <w:i/>
          <w:color w:val="00B050"/>
          <w:sz w:val="24"/>
          <w:szCs w:val="24"/>
        </w:rPr>
        <w:t>Advanc</w:t>
      </w:r>
      <w:r w:rsidR="000F31EA" w:rsidRPr="003A6916">
        <w:rPr>
          <w:b/>
          <w:i/>
          <w:color w:val="00B050"/>
        </w:rPr>
        <w:t>e</w:t>
      </w:r>
      <w:r>
        <w:rPr>
          <w:sz w:val="24"/>
          <w:szCs w:val="24"/>
        </w:rPr>
        <w:t xml:space="preserve"> candidate to </w:t>
      </w:r>
      <w:r>
        <w:rPr>
          <w:i/>
          <w:sz w:val="24"/>
          <w:szCs w:val="24"/>
        </w:rPr>
        <w:t xml:space="preserve">Offer Extended. </w:t>
      </w:r>
    </w:p>
    <w:p w:rsidR="00652E7C" w:rsidRPr="00365F32" w:rsidRDefault="002447C6" w:rsidP="00F771B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485ADB">
        <w:rPr>
          <w:b/>
          <w:sz w:val="24"/>
          <w:szCs w:val="24"/>
        </w:rPr>
        <w:t>HM i</w:t>
      </w:r>
      <w:r w:rsidR="00652E7C" w:rsidRPr="00485ADB">
        <w:rPr>
          <w:b/>
          <w:sz w:val="24"/>
          <w:szCs w:val="24"/>
        </w:rPr>
        <w:t>nform</w:t>
      </w:r>
      <w:r w:rsidRPr="00485ADB">
        <w:rPr>
          <w:b/>
          <w:sz w:val="24"/>
          <w:szCs w:val="24"/>
        </w:rPr>
        <w:t>s</w:t>
      </w:r>
      <w:r w:rsidR="00652E7C" w:rsidRPr="00485ADB">
        <w:rPr>
          <w:b/>
          <w:sz w:val="24"/>
          <w:szCs w:val="24"/>
        </w:rPr>
        <w:t xml:space="preserve"> </w:t>
      </w:r>
      <w:r w:rsidR="00F87DA6">
        <w:rPr>
          <w:b/>
          <w:sz w:val="24"/>
          <w:szCs w:val="24"/>
        </w:rPr>
        <w:t>HR</w:t>
      </w:r>
      <w:r w:rsidR="00652E7C">
        <w:rPr>
          <w:sz w:val="24"/>
          <w:szCs w:val="24"/>
        </w:rPr>
        <w:t xml:space="preserve"> when candidate accepts.  </w:t>
      </w:r>
      <w:r w:rsidR="00485ADB">
        <w:rPr>
          <w:sz w:val="24"/>
          <w:szCs w:val="24"/>
        </w:rPr>
        <w:t xml:space="preserve">For full-time </w:t>
      </w:r>
      <w:r w:rsidR="00AF7710">
        <w:rPr>
          <w:sz w:val="24"/>
          <w:szCs w:val="24"/>
        </w:rPr>
        <w:t xml:space="preserve">administrative and faculty </w:t>
      </w:r>
      <w:r w:rsidR="00485ADB">
        <w:rPr>
          <w:sz w:val="24"/>
          <w:szCs w:val="24"/>
        </w:rPr>
        <w:t xml:space="preserve">positions, </w:t>
      </w:r>
      <w:r w:rsidR="00F87DA6" w:rsidRPr="007417C9">
        <w:rPr>
          <w:b/>
          <w:sz w:val="24"/>
          <w:szCs w:val="24"/>
        </w:rPr>
        <w:t>HR</w:t>
      </w:r>
      <w:r w:rsidR="00652E7C">
        <w:rPr>
          <w:sz w:val="24"/>
          <w:szCs w:val="24"/>
        </w:rPr>
        <w:t xml:space="preserve"> will</w:t>
      </w:r>
      <w:r w:rsidR="00365F32">
        <w:rPr>
          <w:sz w:val="24"/>
          <w:szCs w:val="24"/>
        </w:rPr>
        <w:t xml:space="preserve"> send </w:t>
      </w:r>
      <w:r w:rsidR="00AF7710">
        <w:rPr>
          <w:sz w:val="24"/>
          <w:szCs w:val="24"/>
        </w:rPr>
        <w:t xml:space="preserve">the candidate </w:t>
      </w:r>
      <w:r w:rsidR="00365F32">
        <w:rPr>
          <w:sz w:val="24"/>
          <w:szCs w:val="24"/>
        </w:rPr>
        <w:t xml:space="preserve">an offer confirmation letter and benefits summary (they will be instructed to contact </w:t>
      </w:r>
      <w:r w:rsidR="00F87DA6">
        <w:rPr>
          <w:sz w:val="24"/>
          <w:szCs w:val="24"/>
        </w:rPr>
        <w:t>HR</w:t>
      </w:r>
      <w:r w:rsidR="00365F32">
        <w:rPr>
          <w:sz w:val="24"/>
          <w:szCs w:val="24"/>
        </w:rPr>
        <w:t xml:space="preserve"> with any benefit questions).</w:t>
      </w:r>
    </w:p>
    <w:p w:rsidR="00365F32" w:rsidRPr="00365F32" w:rsidRDefault="00365F32" w:rsidP="00F771B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485ADB">
        <w:rPr>
          <w:b/>
          <w:sz w:val="24"/>
          <w:szCs w:val="24"/>
        </w:rPr>
        <w:t>HM</w:t>
      </w:r>
      <w:r>
        <w:rPr>
          <w:sz w:val="24"/>
          <w:szCs w:val="24"/>
        </w:rPr>
        <w:t xml:space="preserve">: </w:t>
      </w:r>
      <w:r w:rsidR="00BD5D3D">
        <w:rPr>
          <w:sz w:val="24"/>
          <w:szCs w:val="24"/>
        </w:rPr>
        <w:t>C</w:t>
      </w:r>
      <w:r>
        <w:rPr>
          <w:sz w:val="24"/>
          <w:szCs w:val="24"/>
        </w:rPr>
        <w:t xml:space="preserve">all </w:t>
      </w:r>
      <w:r w:rsidR="00BD5D3D">
        <w:rPr>
          <w:sz w:val="24"/>
          <w:szCs w:val="24"/>
        </w:rPr>
        <w:t xml:space="preserve">candidates interviewed, but </w:t>
      </w:r>
      <w:r>
        <w:rPr>
          <w:sz w:val="24"/>
          <w:szCs w:val="24"/>
        </w:rPr>
        <w:t>no</w:t>
      </w:r>
      <w:r w:rsidR="00BD5D3D">
        <w:rPr>
          <w:sz w:val="24"/>
          <w:szCs w:val="24"/>
        </w:rPr>
        <w:t xml:space="preserve">t </w:t>
      </w:r>
      <w:r>
        <w:rPr>
          <w:sz w:val="24"/>
          <w:szCs w:val="24"/>
        </w:rPr>
        <w:t>selected and inform them of the decision.</w:t>
      </w:r>
      <w:r w:rsidR="00BD5D3D">
        <w:rPr>
          <w:sz w:val="24"/>
          <w:szCs w:val="24"/>
        </w:rPr>
        <w:t xml:space="preserve"> It is best to keep your responses general and short.  Example:  Thank you for taking the time to interview with us, however, we have decided to go with another candidate.</w:t>
      </w:r>
      <w:r w:rsidR="00C438B8">
        <w:rPr>
          <w:sz w:val="24"/>
          <w:szCs w:val="24"/>
        </w:rPr>
        <w:t xml:space="preserve">  Inform </w:t>
      </w:r>
      <w:r w:rsidR="00F87DA6">
        <w:rPr>
          <w:sz w:val="24"/>
          <w:szCs w:val="24"/>
        </w:rPr>
        <w:t>HR</w:t>
      </w:r>
      <w:r w:rsidR="00C438B8">
        <w:rPr>
          <w:sz w:val="24"/>
          <w:szCs w:val="24"/>
        </w:rPr>
        <w:t xml:space="preserve"> once this is complete and </w:t>
      </w:r>
      <w:r w:rsidR="00F87DA6">
        <w:rPr>
          <w:sz w:val="24"/>
          <w:szCs w:val="24"/>
        </w:rPr>
        <w:t>HR</w:t>
      </w:r>
      <w:r w:rsidR="00C438B8">
        <w:rPr>
          <w:sz w:val="24"/>
          <w:szCs w:val="24"/>
        </w:rPr>
        <w:t xml:space="preserve"> will send </w:t>
      </w:r>
      <w:r w:rsidR="00BD5D3D">
        <w:rPr>
          <w:sz w:val="24"/>
          <w:szCs w:val="24"/>
        </w:rPr>
        <w:t xml:space="preserve">formal </w:t>
      </w:r>
      <w:r w:rsidR="00C438B8">
        <w:rPr>
          <w:sz w:val="24"/>
          <w:szCs w:val="24"/>
        </w:rPr>
        <w:t>thank you letter</w:t>
      </w:r>
      <w:r w:rsidR="00BD5D3D">
        <w:rPr>
          <w:sz w:val="24"/>
          <w:szCs w:val="24"/>
        </w:rPr>
        <w:t>s</w:t>
      </w:r>
      <w:r w:rsidR="00C438B8">
        <w:rPr>
          <w:sz w:val="24"/>
          <w:szCs w:val="24"/>
        </w:rPr>
        <w:t>.</w:t>
      </w:r>
    </w:p>
    <w:p w:rsidR="00365F32" w:rsidRPr="00652E7C" w:rsidRDefault="00365F32" w:rsidP="00365F3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AA1491" w:rsidRPr="00365F32" w:rsidRDefault="00365F32" w:rsidP="00104583">
      <w:pPr>
        <w:pStyle w:val="Heading1"/>
      </w:pPr>
      <w:r w:rsidRPr="00365F32">
        <w:t>Post Approval</w:t>
      </w:r>
    </w:p>
    <w:p w:rsidR="00365F32" w:rsidRPr="00365F32" w:rsidRDefault="00365F32" w:rsidP="00365F32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485ADB">
        <w:rPr>
          <w:b/>
          <w:sz w:val="24"/>
          <w:szCs w:val="24"/>
        </w:rPr>
        <w:t>HM</w:t>
      </w:r>
      <w:r>
        <w:rPr>
          <w:sz w:val="24"/>
          <w:szCs w:val="24"/>
        </w:rPr>
        <w:t xml:space="preserve">:  When the candidate accepts the offer, </w:t>
      </w:r>
      <w:r w:rsidRPr="000F31EA">
        <w:rPr>
          <w:sz w:val="24"/>
          <w:szCs w:val="24"/>
          <w:u w:val="single"/>
        </w:rPr>
        <w:t xml:space="preserve">submit New Hire/Change Form to </w:t>
      </w:r>
      <w:r w:rsidR="00F87DA6">
        <w:rPr>
          <w:sz w:val="24"/>
          <w:szCs w:val="24"/>
          <w:u w:val="single"/>
        </w:rPr>
        <w:t>HR</w:t>
      </w:r>
      <w:r>
        <w:rPr>
          <w:sz w:val="24"/>
          <w:szCs w:val="24"/>
        </w:rPr>
        <w:t>.</w:t>
      </w:r>
    </w:p>
    <w:p w:rsidR="00365F32" w:rsidRPr="006B73BE" w:rsidRDefault="00F87DA6" w:rsidP="00365F32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HR</w:t>
      </w:r>
      <w:r w:rsidR="00365F32">
        <w:rPr>
          <w:sz w:val="24"/>
          <w:szCs w:val="24"/>
        </w:rPr>
        <w:t xml:space="preserve"> schedules </w:t>
      </w:r>
      <w:r w:rsidR="00BD5D3D">
        <w:rPr>
          <w:sz w:val="24"/>
          <w:szCs w:val="24"/>
        </w:rPr>
        <w:t xml:space="preserve">onboarding such as </w:t>
      </w:r>
      <w:r w:rsidR="00365F32">
        <w:rPr>
          <w:sz w:val="24"/>
          <w:szCs w:val="24"/>
        </w:rPr>
        <w:t>new hire paperwork completion</w:t>
      </w:r>
      <w:r w:rsidR="00BD5D3D">
        <w:rPr>
          <w:sz w:val="24"/>
          <w:szCs w:val="24"/>
        </w:rPr>
        <w:t xml:space="preserve"> and orientation</w:t>
      </w:r>
      <w:r w:rsidR="00365F32">
        <w:rPr>
          <w:sz w:val="24"/>
          <w:szCs w:val="24"/>
        </w:rPr>
        <w:t xml:space="preserve"> with candidate.</w:t>
      </w:r>
    </w:p>
    <w:p w:rsidR="00365F32" w:rsidRPr="006B73BE" w:rsidRDefault="00F87DA6" w:rsidP="00A44EB4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HR</w:t>
      </w:r>
      <w:r w:rsidR="006B73BE" w:rsidRPr="006B73BE">
        <w:rPr>
          <w:sz w:val="24"/>
          <w:szCs w:val="24"/>
        </w:rPr>
        <w:t xml:space="preserve"> will send “no thank you” letters to candidates not selected.</w:t>
      </w:r>
    </w:p>
    <w:p w:rsidR="00365F32" w:rsidRDefault="00365F32" w:rsidP="00AA1491">
      <w:pPr>
        <w:spacing w:after="0" w:line="240" w:lineRule="auto"/>
        <w:rPr>
          <w:b/>
          <w:sz w:val="24"/>
          <w:szCs w:val="24"/>
        </w:rPr>
      </w:pPr>
    </w:p>
    <w:p w:rsidR="00B24B61" w:rsidRDefault="00B24B61" w:rsidP="00104583">
      <w:pPr>
        <w:pStyle w:val="Heading1"/>
      </w:pPr>
      <w:r>
        <w:t xml:space="preserve">Additional </w:t>
      </w:r>
      <w:proofErr w:type="spellStart"/>
      <w:r w:rsidR="00365F32">
        <w:t>iCMIS</w:t>
      </w:r>
      <w:proofErr w:type="spellEnd"/>
      <w:r w:rsidR="00365F32">
        <w:t xml:space="preserve"> </w:t>
      </w:r>
      <w:r>
        <w:t>Tips</w:t>
      </w:r>
    </w:p>
    <w:p w:rsidR="00B24B61" w:rsidRPr="00AA1491" w:rsidRDefault="00B24B61" w:rsidP="00B24B61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Click the </w:t>
      </w:r>
      <w:r w:rsidRPr="00AA1491">
        <w:rPr>
          <w:i/>
          <w:sz w:val="24"/>
          <w:szCs w:val="24"/>
        </w:rPr>
        <w:t>iCIMS logo</w:t>
      </w:r>
      <w:r>
        <w:rPr>
          <w:sz w:val="24"/>
          <w:szCs w:val="24"/>
        </w:rPr>
        <w:t xml:space="preserve"> in the upper left corner to return to the iCIMS home page.</w:t>
      </w:r>
    </w:p>
    <w:p w:rsidR="00B24B61" w:rsidRPr="00AC52EF" w:rsidRDefault="00BD5D3D" w:rsidP="00B24B61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8B0765">
        <w:rPr>
          <w:sz w:val="24"/>
          <w:szCs w:val="24"/>
        </w:rPr>
        <w:t>lick on</w:t>
      </w:r>
      <w:r w:rsidR="00B24B61">
        <w:rPr>
          <w:sz w:val="24"/>
          <w:szCs w:val="24"/>
        </w:rPr>
        <w:t xml:space="preserve"> arrows to </w:t>
      </w:r>
      <w:r w:rsidR="00C0655F">
        <w:rPr>
          <w:sz w:val="24"/>
          <w:szCs w:val="24"/>
        </w:rPr>
        <w:t xml:space="preserve">expand sections, such as Bins and Statuses for applicants, </w:t>
      </w:r>
      <w:r w:rsidR="00B24B61">
        <w:rPr>
          <w:sz w:val="24"/>
          <w:szCs w:val="24"/>
        </w:rPr>
        <w:t>to view additional information</w:t>
      </w:r>
      <w:r w:rsidR="00485ADB">
        <w:rPr>
          <w:sz w:val="24"/>
          <w:szCs w:val="24"/>
        </w:rPr>
        <w:t>.</w:t>
      </w:r>
    </w:p>
    <w:p w:rsidR="008D65B4" w:rsidRDefault="008D65B4" w:rsidP="00AC52EF">
      <w:pPr>
        <w:spacing w:after="0"/>
        <w:rPr>
          <w:b/>
          <w:sz w:val="24"/>
          <w:szCs w:val="24"/>
          <w:u w:val="single"/>
        </w:rPr>
      </w:pPr>
    </w:p>
    <w:p w:rsidR="008D65B4" w:rsidRDefault="008D65B4" w:rsidP="00AC52EF">
      <w:pPr>
        <w:spacing w:after="0"/>
        <w:rPr>
          <w:b/>
          <w:sz w:val="24"/>
          <w:szCs w:val="24"/>
          <w:u w:val="single"/>
        </w:rPr>
      </w:pPr>
    </w:p>
    <w:p w:rsidR="008D65B4" w:rsidRDefault="008D65B4" w:rsidP="00AC52EF">
      <w:pPr>
        <w:spacing w:after="0"/>
        <w:rPr>
          <w:b/>
          <w:sz w:val="24"/>
          <w:szCs w:val="24"/>
          <w:u w:val="single"/>
        </w:rPr>
      </w:pPr>
    </w:p>
    <w:p w:rsidR="00AC52EF" w:rsidRDefault="00AC52EF" w:rsidP="00AC52EF">
      <w:pPr>
        <w:spacing w:after="0"/>
        <w:rPr>
          <w:b/>
          <w:sz w:val="24"/>
          <w:szCs w:val="24"/>
          <w:u w:val="single"/>
        </w:rPr>
      </w:pPr>
    </w:p>
    <w:p w:rsidR="00AC52EF" w:rsidRPr="00372732" w:rsidRDefault="00AC52EF" w:rsidP="00AC52EF">
      <w:pPr>
        <w:spacing w:after="0"/>
        <w:rPr>
          <w:i/>
        </w:rPr>
      </w:pPr>
      <w:r w:rsidRPr="00372732">
        <w:rPr>
          <w:i/>
        </w:rPr>
        <w:t xml:space="preserve">Updated: </w:t>
      </w:r>
      <w:r w:rsidR="00DE041B">
        <w:rPr>
          <w:i/>
        </w:rPr>
        <w:t>10</w:t>
      </w:r>
      <w:r w:rsidRPr="00372732">
        <w:rPr>
          <w:i/>
        </w:rPr>
        <w:t>/</w:t>
      </w:r>
      <w:r w:rsidR="007417C9">
        <w:rPr>
          <w:i/>
        </w:rPr>
        <w:t>1</w:t>
      </w:r>
      <w:r w:rsidR="00DE041B">
        <w:rPr>
          <w:i/>
        </w:rPr>
        <w:t>2</w:t>
      </w:r>
      <w:r w:rsidR="007417C9">
        <w:rPr>
          <w:i/>
        </w:rPr>
        <w:t>/</w:t>
      </w:r>
      <w:r w:rsidR="00104583">
        <w:rPr>
          <w:i/>
        </w:rPr>
        <w:t>2</w:t>
      </w:r>
      <w:r w:rsidR="007417C9">
        <w:rPr>
          <w:i/>
        </w:rPr>
        <w:t>1</w:t>
      </w:r>
    </w:p>
    <w:sectPr w:rsidR="00AC52EF" w:rsidRPr="00372732" w:rsidSect="00C039C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2A" w:rsidRDefault="003A3D2A" w:rsidP="003A3D2A">
      <w:pPr>
        <w:spacing w:after="0" w:line="240" w:lineRule="auto"/>
      </w:pPr>
      <w:r>
        <w:separator/>
      </w:r>
    </w:p>
  </w:endnote>
  <w:endnote w:type="continuationSeparator" w:id="0">
    <w:p w:rsidR="003A3D2A" w:rsidRDefault="003A3D2A" w:rsidP="003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2A" w:rsidRDefault="003A3D2A" w:rsidP="003A3D2A">
      <w:pPr>
        <w:spacing w:after="0" w:line="240" w:lineRule="auto"/>
      </w:pPr>
      <w:r>
        <w:separator/>
      </w:r>
    </w:p>
  </w:footnote>
  <w:footnote w:type="continuationSeparator" w:id="0">
    <w:p w:rsidR="003A3D2A" w:rsidRDefault="003A3D2A" w:rsidP="003A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F3F"/>
    <w:multiLevelType w:val="hybridMultilevel"/>
    <w:tmpl w:val="92C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3F5"/>
    <w:multiLevelType w:val="hybridMultilevel"/>
    <w:tmpl w:val="8390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D0A"/>
    <w:multiLevelType w:val="hybridMultilevel"/>
    <w:tmpl w:val="73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51B9"/>
    <w:multiLevelType w:val="multilevel"/>
    <w:tmpl w:val="EAB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71A81"/>
    <w:multiLevelType w:val="multilevel"/>
    <w:tmpl w:val="151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B721C"/>
    <w:multiLevelType w:val="multilevel"/>
    <w:tmpl w:val="EB4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759ED"/>
    <w:multiLevelType w:val="hybridMultilevel"/>
    <w:tmpl w:val="0626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7F0C"/>
    <w:multiLevelType w:val="hybridMultilevel"/>
    <w:tmpl w:val="7A30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026D"/>
    <w:multiLevelType w:val="hybridMultilevel"/>
    <w:tmpl w:val="2C5C0BAE"/>
    <w:lvl w:ilvl="0" w:tplc="1418574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477BC9"/>
    <w:multiLevelType w:val="hybridMultilevel"/>
    <w:tmpl w:val="32AA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2449"/>
    <w:multiLevelType w:val="hybridMultilevel"/>
    <w:tmpl w:val="C9C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76E5C"/>
    <w:multiLevelType w:val="hybridMultilevel"/>
    <w:tmpl w:val="397E1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A68AB"/>
    <w:multiLevelType w:val="hybridMultilevel"/>
    <w:tmpl w:val="456A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34C47"/>
    <w:multiLevelType w:val="hybridMultilevel"/>
    <w:tmpl w:val="C5F6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50645"/>
    <w:multiLevelType w:val="multilevel"/>
    <w:tmpl w:val="45A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30E25"/>
    <w:multiLevelType w:val="multilevel"/>
    <w:tmpl w:val="BE8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14135"/>
    <w:multiLevelType w:val="hybridMultilevel"/>
    <w:tmpl w:val="F43A2024"/>
    <w:lvl w:ilvl="0" w:tplc="2C1ED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94460D"/>
    <w:multiLevelType w:val="multilevel"/>
    <w:tmpl w:val="65C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DE"/>
    <w:rsid w:val="00012F36"/>
    <w:rsid w:val="0004294B"/>
    <w:rsid w:val="0009365B"/>
    <w:rsid w:val="000B5B8D"/>
    <w:rsid w:val="000C4207"/>
    <w:rsid w:val="000C71D7"/>
    <w:rsid w:val="000E7280"/>
    <w:rsid w:val="000F31EA"/>
    <w:rsid w:val="00104583"/>
    <w:rsid w:val="00140639"/>
    <w:rsid w:val="001451D3"/>
    <w:rsid w:val="0015131D"/>
    <w:rsid w:val="001639B2"/>
    <w:rsid w:val="00177F6D"/>
    <w:rsid w:val="00194C46"/>
    <w:rsid w:val="00194EED"/>
    <w:rsid w:val="001D3E87"/>
    <w:rsid w:val="001D6D5E"/>
    <w:rsid w:val="001E5638"/>
    <w:rsid w:val="001F2AC9"/>
    <w:rsid w:val="00227983"/>
    <w:rsid w:val="002436E8"/>
    <w:rsid w:val="002447C6"/>
    <w:rsid w:val="0029235C"/>
    <w:rsid w:val="00293306"/>
    <w:rsid w:val="002A3822"/>
    <w:rsid w:val="002B505C"/>
    <w:rsid w:val="002D44A5"/>
    <w:rsid w:val="0030463D"/>
    <w:rsid w:val="00312827"/>
    <w:rsid w:val="003332CC"/>
    <w:rsid w:val="00365F32"/>
    <w:rsid w:val="00372732"/>
    <w:rsid w:val="003A3D2A"/>
    <w:rsid w:val="003A6916"/>
    <w:rsid w:val="003C2720"/>
    <w:rsid w:val="003E3358"/>
    <w:rsid w:val="004064B0"/>
    <w:rsid w:val="00407C18"/>
    <w:rsid w:val="00413612"/>
    <w:rsid w:val="00485638"/>
    <w:rsid w:val="00485ADB"/>
    <w:rsid w:val="00491207"/>
    <w:rsid w:val="004B35A0"/>
    <w:rsid w:val="004B4D2F"/>
    <w:rsid w:val="004C1269"/>
    <w:rsid w:val="004C5FC7"/>
    <w:rsid w:val="004D244C"/>
    <w:rsid w:val="004E174F"/>
    <w:rsid w:val="00523A9A"/>
    <w:rsid w:val="00546B6C"/>
    <w:rsid w:val="00552150"/>
    <w:rsid w:val="00564D8E"/>
    <w:rsid w:val="0059358F"/>
    <w:rsid w:val="005F1A75"/>
    <w:rsid w:val="005F4610"/>
    <w:rsid w:val="00602D16"/>
    <w:rsid w:val="0062696A"/>
    <w:rsid w:val="00634D6C"/>
    <w:rsid w:val="00651D97"/>
    <w:rsid w:val="00652E7C"/>
    <w:rsid w:val="00656033"/>
    <w:rsid w:val="00662D9F"/>
    <w:rsid w:val="00676897"/>
    <w:rsid w:val="00683BD0"/>
    <w:rsid w:val="006B73BE"/>
    <w:rsid w:val="00731A2D"/>
    <w:rsid w:val="0073584E"/>
    <w:rsid w:val="00737584"/>
    <w:rsid w:val="007417C9"/>
    <w:rsid w:val="00777C43"/>
    <w:rsid w:val="00780C1B"/>
    <w:rsid w:val="007B1E64"/>
    <w:rsid w:val="007D619F"/>
    <w:rsid w:val="007F3575"/>
    <w:rsid w:val="00805D34"/>
    <w:rsid w:val="0081755C"/>
    <w:rsid w:val="008315D4"/>
    <w:rsid w:val="0083773B"/>
    <w:rsid w:val="00837DF8"/>
    <w:rsid w:val="00852E0B"/>
    <w:rsid w:val="00853F63"/>
    <w:rsid w:val="008A54FF"/>
    <w:rsid w:val="008A701B"/>
    <w:rsid w:val="008B0765"/>
    <w:rsid w:val="008D2E55"/>
    <w:rsid w:val="008D65B4"/>
    <w:rsid w:val="00945EAC"/>
    <w:rsid w:val="00954EC4"/>
    <w:rsid w:val="00987042"/>
    <w:rsid w:val="009B1262"/>
    <w:rsid w:val="009B39D9"/>
    <w:rsid w:val="009B6E1A"/>
    <w:rsid w:val="009C34C4"/>
    <w:rsid w:val="009E4677"/>
    <w:rsid w:val="009E4691"/>
    <w:rsid w:val="009F6F14"/>
    <w:rsid w:val="009F7F8D"/>
    <w:rsid w:val="00A004EB"/>
    <w:rsid w:val="00A56EF8"/>
    <w:rsid w:val="00AA1491"/>
    <w:rsid w:val="00AB379E"/>
    <w:rsid w:val="00AC52EF"/>
    <w:rsid w:val="00AC7098"/>
    <w:rsid w:val="00AF7710"/>
    <w:rsid w:val="00B24B61"/>
    <w:rsid w:val="00B25360"/>
    <w:rsid w:val="00B30730"/>
    <w:rsid w:val="00B319F3"/>
    <w:rsid w:val="00B33AC8"/>
    <w:rsid w:val="00B3685E"/>
    <w:rsid w:val="00B55AC2"/>
    <w:rsid w:val="00B60DF3"/>
    <w:rsid w:val="00B66A30"/>
    <w:rsid w:val="00BB6883"/>
    <w:rsid w:val="00BD5D3D"/>
    <w:rsid w:val="00BF1822"/>
    <w:rsid w:val="00C039C1"/>
    <w:rsid w:val="00C04AC5"/>
    <w:rsid w:val="00C0655F"/>
    <w:rsid w:val="00C33383"/>
    <w:rsid w:val="00C438B8"/>
    <w:rsid w:val="00C90C3B"/>
    <w:rsid w:val="00CB098A"/>
    <w:rsid w:val="00CB70B4"/>
    <w:rsid w:val="00CC5FDE"/>
    <w:rsid w:val="00CE68DE"/>
    <w:rsid w:val="00D07C8C"/>
    <w:rsid w:val="00D1433C"/>
    <w:rsid w:val="00D20579"/>
    <w:rsid w:val="00D43B5B"/>
    <w:rsid w:val="00D87C4C"/>
    <w:rsid w:val="00D92862"/>
    <w:rsid w:val="00DC3F85"/>
    <w:rsid w:val="00DE041B"/>
    <w:rsid w:val="00E11C96"/>
    <w:rsid w:val="00E4362F"/>
    <w:rsid w:val="00E46216"/>
    <w:rsid w:val="00E4795A"/>
    <w:rsid w:val="00E605E6"/>
    <w:rsid w:val="00E860BD"/>
    <w:rsid w:val="00E86DD4"/>
    <w:rsid w:val="00EC5996"/>
    <w:rsid w:val="00EF7197"/>
    <w:rsid w:val="00F44535"/>
    <w:rsid w:val="00F82474"/>
    <w:rsid w:val="00F8775D"/>
    <w:rsid w:val="00F87DA6"/>
    <w:rsid w:val="00FE1AB1"/>
    <w:rsid w:val="00FF195E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D3CF"/>
  <w15:docId w15:val="{85FB0779-0529-4190-9ABB-61D8EF6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6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E3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33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335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31A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1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2A"/>
  </w:style>
  <w:style w:type="paragraph" w:styleId="Footer">
    <w:name w:val="footer"/>
    <w:basedOn w:val="Normal"/>
    <w:link w:val="FooterChar"/>
    <w:uiPriority w:val="99"/>
    <w:unhideWhenUsed/>
    <w:rsid w:val="003A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lfassett1@mid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jpg@01D1B049.E0698D10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Kricher</dc:creator>
  <cp:lastModifiedBy>Dawn M. Tanner</cp:lastModifiedBy>
  <cp:revision>6</cp:revision>
  <cp:lastPrinted>2016-02-24T14:53:00Z</cp:lastPrinted>
  <dcterms:created xsi:type="dcterms:W3CDTF">2021-10-12T13:01:00Z</dcterms:created>
  <dcterms:modified xsi:type="dcterms:W3CDTF">2021-10-25T19:32:00Z</dcterms:modified>
</cp:coreProperties>
</file>