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373" w:rsidRPr="006C5CEB" w:rsidRDefault="00955BF2" w:rsidP="00955BF2">
      <w:pPr>
        <w:rPr>
          <w:rFonts w:ascii="Georgia" w:hAnsi="Georgia"/>
          <w:b/>
        </w:rPr>
      </w:pPr>
      <w:bookmarkStart w:id="0" w:name="_GoBack"/>
      <w:bookmarkEnd w:id="0"/>
      <w:r>
        <w:rPr>
          <w:rFonts w:ascii="Georgia" w:hAnsi="Georgia"/>
          <w:b/>
        </w:rPr>
        <w:t>Rating: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1D0373" w:rsidRPr="006C5CEB">
        <w:rPr>
          <w:rFonts w:ascii="Georgia" w:hAnsi="Georgia"/>
          <w:b/>
        </w:rPr>
        <w:t>4 = Highly Qualified</w:t>
      </w:r>
      <w:r w:rsidR="001D0373" w:rsidRPr="006C5CEB">
        <w:rPr>
          <w:rFonts w:ascii="Georgia" w:hAnsi="Georgia"/>
          <w:b/>
        </w:rPr>
        <w:tab/>
        <w:t>3 = Qualified</w:t>
      </w:r>
      <w:r w:rsidR="001D0373" w:rsidRPr="006C5CEB">
        <w:rPr>
          <w:rFonts w:ascii="Georgia" w:hAnsi="Georgia"/>
          <w:b/>
        </w:rPr>
        <w:tab/>
        <w:t>2 = Weakly Qualified</w:t>
      </w:r>
      <w:r w:rsidR="001D0373" w:rsidRPr="006C5CEB">
        <w:rPr>
          <w:rFonts w:ascii="Georgia" w:hAnsi="Georgia"/>
          <w:b/>
        </w:rPr>
        <w:tab/>
        <w:t>1 = Serious Reservations</w:t>
      </w:r>
    </w:p>
    <w:tbl>
      <w:tblPr>
        <w:tblStyle w:val="TableGrid"/>
        <w:tblW w:w="13315" w:type="dxa"/>
        <w:tblLayout w:type="fixed"/>
        <w:tblLook w:val="04A0" w:firstRow="1" w:lastRow="0" w:firstColumn="1" w:lastColumn="0" w:noHBand="0" w:noVBand="1"/>
      </w:tblPr>
      <w:tblGrid>
        <w:gridCol w:w="2065"/>
        <w:gridCol w:w="1260"/>
        <w:gridCol w:w="1350"/>
        <w:gridCol w:w="990"/>
        <w:gridCol w:w="1080"/>
        <w:gridCol w:w="1800"/>
        <w:gridCol w:w="1440"/>
        <w:gridCol w:w="1440"/>
        <w:gridCol w:w="1890"/>
      </w:tblGrid>
      <w:tr w:rsidR="0074630B" w:rsidRPr="006C5CEB" w:rsidTr="00A31703">
        <w:trPr>
          <w:cantSplit/>
          <w:trHeight w:val="1134"/>
        </w:trPr>
        <w:tc>
          <w:tcPr>
            <w:tcW w:w="2065" w:type="dxa"/>
            <w:shd w:val="clear" w:color="auto" w:fill="D9E2F3" w:themeFill="accent5" w:themeFillTint="33"/>
          </w:tcPr>
          <w:p w:rsidR="000C4AC5" w:rsidRDefault="000C4AC5">
            <w:pPr>
              <w:rPr>
                <w:rFonts w:ascii="Georgia" w:hAnsi="Georgia"/>
                <w:b/>
              </w:rPr>
            </w:pPr>
            <w:r w:rsidRPr="006C5CEB">
              <w:rPr>
                <w:rFonts w:ascii="Georgia" w:hAnsi="Georgia"/>
                <w:b/>
              </w:rPr>
              <w:t xml:space="preserve">Evidence </w:t>
            </w:r>
            <w:r w:rsidRPr="006C5CEB">
              <w:rPr>
                <w:rFonts w:ascii="Georgia" w:hAnsi="Georgia"/>
                <w:b/>
              </w:rPr>
              <w:sym w:font="Symbol" w:char="F0AE"/>
            </w:r>
          </w:p>
          <w:p w:rsidR="000C4AC5" w:rsidRDefault="000C4AC5">
            <w:pPr>
              <w:rPr>
                <w:rFonts w:ascii="Georgia" w:hAnsi="Georgia"/>
                <w:b/>
              </w:rPr>
            </w:pPr>
            <w:r w:rsidRPr="006C5CEB">
              <w:rPr>
                <w:rFonts w:ascii="Georgia" w:hAnsi="Georgia"/>
                <w:b/>
              </w:rPr>
              <w:t xml:space="preserve">Candidate </w:t>
            </w:r>
            <w:r w:rsidRPr="006C5CEB">
              <w:rPr>
                <w:rFonts w:ascii="Georgia" w:hAnsi="Georgia"/>
                <w:b/>
              </w:rPr>
              <w:sym w:font="Symbol" w:char="F0AF"/>
            </w:r>
          </w:p>
          <w:p w:rsidR="000C4AC5" w:rsidRPr="006C5CEB" w:rsidRDefault="000C4AC5">
            <w:pPr>
              <w:rPr>
                <w:rFonts w:ascii="Georgia" w:hAnsi="Georgia"/>
                <w:b/>
              </w:rPr>
            </w:pPr>
          </w:p>
        </w:tc>
        <w:tc>
          <w:tcPr>
            <w:tcW w:w="1260" w:type="dxa"/>
            <w:shd w:val="clear" w:color="auto" w:fill="D9E2F3" w:themeFill="accent5" w:themeFillTint="33"/>
          </w:tcPr>
          <w:p w:rsidR="000C4AC5" w:rsidRDefault="000C4AC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Advanced</w:t>
            </w:r>
          </w:p>
          <w:p w:rsidR="000C4AC5" w:rsidRPr="006C5CEB" w:rsidRDefault="000C4AC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Degree</w:t>
            </w:r>
          </w:p>
        </w:tc>
        <w:tc>
          <w:tcPr>
            <w:tcW w:w="1350" w:type="dxa"/>
            <w:shd w:val="clear" w:color="auto" w:fill="D9E2F3" w:themeFill="accent5" w:themeFillTint="33"/>
          </w:tcPr>
          <w:p w:rsidR="000C4AC5" w:rsidRPr="006C5CEB" w:rsidRDefault="0074630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Knowledge</w:t>
            </w:r>
          </w:p>
        </w:tc>
        <w:tc>
          <w:tcPr>
            <w:tcW w:w="990" w:type="dxa"/>
            <w:shd w:val="clear" w:color="auto" w:fill="D9E2F3" w:themeFill="accent5" w:themeFillTint="33"/>
          </w:tcPr>
          <w:p w:rsidR="000C4AC5" w:rsidRPr="006C5CEB" w:rsidRDefault="0074630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Skills</w:t>
            </w:r>
          </w:p>
        </w:tc>
        <w:tc>
          <w:tcPr>
            <w:tcW w:w="1080" w:type="dxa"/>
            <w:shd w:val="clear" w:color="auto" w:fill="D9E2F3" w:themeFill="accent5" w:themeFillTint="33"/>
          </w:tcPr>
          <w:p w:rsidR="000C4AC5" w:rsidRPr="006C5CEB" w:rsidRDefault="0074630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Abilities</w:t>
            </w:r>
          </w:p>
        </w:tc>
        <w:tc>
          <w:tcPr>
            <w:tcW w:w="1800" w:type="dxa"/>
            <w:shd w:val="clear" w:color="auto" w:fill="D9E2F3" w:themeFill="accent5" w:themeFillTint="33"/>
          </w:tcPr>
          <w:p w:rsidR="000C4AC5" w:rsidRPr="006C5CEB" w:rsidRDefault="000C4AC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Ability to engage with others beyond </w:t>
            </w:r>
            <w:r w:rsidR="009D0A87">
              <w:rPr>
                <w:rFonts w:ascii="Georgia" w:hAnsi="Georgia"/>
              </w:rPr>
              <w:t>Mid</w:t>
            </w:r>
          </w:p>
        </w:tc>
        <w:tc>
          <w:tcPr>
            <w:tcW w:w="1440" w:type="dxa"/>
            <w:shd w:val="clear" w:color="auto" w:fill="D9E2F3" w:themeFill="accent5" w:themeFillTint="33"/>
          </w:tcPr>
          <w:p w:rsidR="000C4AC5" w:rsidRDefault="000C4AC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Experience</w:t>
            </w:r>
          </w:p>
          <w:p w:rsidR="0074630B" w:rsidRDefault="0074630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required</w:t>
            </w:r>
          </w:p>
        </w:tc>
        <w:tc>
          <w:tcPr>
            <w:tcW w:w="1440" w:type="dxa"/>
            <w:shd w:val="clear" w:color="auto" w:fill="D9E2F3" w:themeFill="accent5" w:themeFillTint="33"/>
          </w:tcPr>
          <w:p w:rsidR="000C4AC5" w:rsidRDefault="0074630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Experience</w:t>
            </w:r>
          </w:p>
          <w:p w:rsidR="0074630B" w:rsidRDefault="0074630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preferred</w:t>
            </w:r>
          </w:p>
        </w:tc>
        <w:tc>
          <w:tcPr>
            <w:tcW w:w="1890" w:type="dxa"/>
            <w:shd w:val="clear" w:color="auto" w:fill="D9E2F3" w:themeFill="accent5" w:themeFillTint="33"/>
          </w:tcPr>
          <w:p w:rsidR="000C4AC5" w:rsidRDefault="000C4AC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Excellent interpersonal communication </w:t>
            </w:r>
          </w:p>
        </w:tc>
      </w:tr>
      <w:tr w:rsidR="00A31703" w:rsidRPr="006C5CEB" w:rsidTr="00A31703">
        <w:tc>
          <w:tcPr>
            <w:tcW w:w="2065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  <w:b/>
              </w:rPr>
            </w:pPr>
          </w:p>
        </w:tc>
        <w:tc>
          <w:tcPr>
            <w:tcW w:w="126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35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99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80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89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</w:tr>
      <w:tr w:rsidR="00A31703" w:rsidRPr="006C5CEB" w:rsidTr="00A31703">
        <w:tc>
          <w:tcPr>
            <w:tcW w:w="2065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  <w:b/>
              </w:rPr>
            </w:pPr>
          </w:p>
        </w:tc>
        <w:tc>
          <w:tcPr>
            <w:tcW w:w="126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35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99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80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89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</w:tr>
      <w:tr w:rsidR="00A31703" w:rsidRPr="006C5CEB" w:rsidTr="00A31703">
        <w:tc>
          <w:tcPr>
            <w:tcW w:w="2065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  <w:b/>
              </w:rPr>
            </w:pPr>
          </w:p>
        </w:tc>
        <w:tc>
          <w:tcPr>
            <w:tcW w:w="126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35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99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80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89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</w:tr>
      <w:tr w:rsidR="00A31703" w:rsidRPr="006C5CEB" w:rsidTr="00A31703">
        <w:tc>
          <w:tcPr>
            <w:tcW w:w="2065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  <w:b/>
              </w:rPr>
            </w:pPr>
          </w:p>
        </w:tc>
        <w:tc>
          <w:tcPr>
            <w:tcW w:w="126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35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99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80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89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</w:tr>
      <w:tr w:rsidR="00A31703" w:rsidRPr="006C5CEB" w:rsidTr="00A31703">
        <w:tc>
          <w:tcPr>
            <w:tcW w:w="2065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  <w:b/>
              </w:rPr>
            </w:pPr>
          </w:p>
        </w:tc>
        <w:tc>
          <w:tcPr>
            <w:tcW w:w="126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35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99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80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89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</w:tr>
      <w:tr w:rsidR="00A31703" w:rsidRPr="006C5CEB" w:rsidTr="00A31703">
        <w:tc>
          <w:tcPr>
            <w:tcW w:w="2065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  <w:b/>
              </w:rPr>
            </w:pPr>
          </w:p>
        </w:tc>
        <w:tc>
          <w:tcPr>
            <w:tcW w:w="126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35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99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80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89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</w:tr>
      <w:tr w:rsidR="00A31703" w:rsidRPr="006C5CEB" w:rsidTr="00A31703">
        <w:tc>
          <w:tcPr>
            <w:tcW w:w="2065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  <w:b/>
              </w:rPr>
            </w:pPr>
          </w:p>
        </w:tc>
        <w:tc>
          <w:tcPr>
            <w:tcW w:w="126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35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99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80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89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</w:tr>
      <w:tr w:rsidR="00A31703" w:rsidRPr="006C5CEB" w:rsidTr="00A31703">
        <w:tc>
          <w:tcPr>
            <w:tcW w:w="2065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  <w:b/>
              </w:rPr>
            </w:pPr>
          </w:p>
        </w:tc>
        <w:tc>
          <w:tcPr>
            <w:tcW w:w="126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35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99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80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89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</w:tr>
      <w:tr w:rsidR="00A31703" w:rsidRPr="006C5CEB" w:rsidTr="00A31703">
        <w:tc>
          <w:tcPr>
            <w:tcW w:w="2065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  <w:b/>
              </w:rPr>
            </w:pPr>
          </w:p>
        </w:tc>
        <w:tc>
          <w:tcPr>
            <w:tcW w:w="126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35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99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80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89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</w:tr>
      <w:tr w:rsidR="00A31703" w:rsidRPr="006C5CEB" w:rsidTr="00A31703">
        <w:tc>
          <w:tcPr>
            <w:tcW w:w="2065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  <w:b/>
              </w:rPr>
            </w:pPr>
          </w:p>
        </w:tc>
        <w:tc>
          <w:tcPr>
            <w:tcW w:w="126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35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99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80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89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</w:tr>
      <w:tr w:rsidR="00A31703" w:rsidRPr="006C5CEB" w:rsidTr="00A31703">
        <w:tc>
          <w:tcPr>
            <w:tcW w:w="2065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  <w:b/>
              </w:rPr>
            </w:pPr>
          </w:p>
        </w:tc>
        <w:tc>
          <w:tcPr>
            <w:tcW w:w="126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35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99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80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890" w:type="dxa"/>
          </w:tcPr>
          <w:p w:rsidR="000C4AC5" w:rsidRPr="006C5CEB" w:rsidRDefault="000C4AC5" w:rsidP="00CD3F6E">
            <w:pPr>
              <w:spacing w:line="480" w:lineRule="auto"/>
              <w:rPr>
                <w:rFonts w:ascii="Georgia" w:hAnsi="Georgia"/>
              </w:rPr>
            </w:pPr>
          </w:p>
        </w:tc>
      </w:tr>
    </w:tbl>
    <w:p w:rsidR="00FD0438" w:rsidRDefault="00FD0438">
      <w:pPr>
        <w:rPr>
          <w:rFonts w:ascii="Georgia" w:hAnsi="Georgia"/>
        </w:rPr>
      </w:pPr>
    </w:p>
    <w:p w:rsidR="00AF0FC6" w:rsidRPr="00AF0FC6" w:rsidRDefault="00AF0FC6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Additional feedback or comments:</w:t>
      </w:r>
    </w:p>
    <w:sectPr w:rsidR="00AF0FC6" w:rsidRPr="00AF0FC6" w:rsidSect="009D0A87">
      <w:headerReference w:type="default" r:id="rId6"/>
      <w:footerReference w:type="default" r:id="rId7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B00" w:rsidRDefault="006C6B00" w:rsidP="001D0373">
      <w:pPr>
        <w:spacing w:after="0" w:line="240" w:lineRule="auto"/>
      </w:pPr>
      <w:r>
        <w:separator/>
      </w:r>
    </w:p>
  </w:endnote>
  <w:endnote w:type="continuationSeparator" w:id="0">
    <w:p w:rsidR="006C6B00" w:rsidRDefault="006C6B00" w:rsidP="001D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373" w:rsidRDefault="001D0373">
    <w:pPr>
      <w:pStyle w:val="Footer"/>
      <w:jc w:val="center"/>
    </w:pPr>
  </w:p>
  <w:p w:rsidR="001D0373" w:rsidRDefault="001D0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B00" w:rsidRDefault="006C6B00" w:rsidP="001D0373">
      <w:pPr>
        <w:spacing w:after="0" w:line="240" w:lineRule="auto"/>
      </w:pPr>
      <w:r>
        <w:separator/>
      </w:r>
    </w:p>
  </w:footnote>
  <w:footnote w:type="continuationSeparator" w:id="0">
    <w:p w:rsidR="006C6B00" w:rsidRDefault="006C6B00" w:rsidP="001D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A87" w:rsidRPr="00EA6759" w:rsidRDefault="009D0A87">
    <w:pPr>
      <w:pStyle w:val="Header"/>
      <w:rPr>
        <w:rFonts w:ascii="Georgia" w:hAnsi="Georgia"/>
        <w:b/>
      </w:rPr>
    </w:pPr>
    <w:r w:rsidRPr="00EA6759">
      <w:rPr>
        <w:rFonts w:ascii="Georgia" w:hAnsi="Georgia"/>
        <w:b/>
      </w:rPr>
      <w:t>Post Interview Candidate Evaluation form:</w:t>
    </w:r>
  </w:p>
  <w:p w:rsidR="009D0A87" w:rsidRPr="00EA6759" w:rsidRDefault="009D0A87">
    <w:pPr>
      <w:pStyle w:val="Header"/>
      <w:rPr>
        <w:rFonts w:ascii="Georgia" w:hAnsi="Georgia"/>
        <w:b/>
      </w:rPr>
    </w:pPr>
  </w:p>
  <w:p w:rsidR="009D0A87" w:rsidRPr="00EA6759" w:rsidRDefault="009D0A87">
    <w:pPr>
      <w:pStyle w:val="Header"/>
      <w:rPr>
        <w:rFonts w:ascii="Georgia" w:hAnsi="Georgia"/>
        <w:b/>
      </w:rPr>
    </w:pPr>
    <w:r w:rsidRPr="00EA6759">
      <w:rPr>
        <w:rFonts w:ascii="Georgia" w:hAnsi="Georgia"/>
        <w:b/>
      </w:rPr>
      <w:t>Position: _________________________________</w:t>
    </w:r>
  </w:p>
  <w:p w:rsidR="001D0373" w:rsidRDefault="001D03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373"/>
    <w:rsid w:val="000C14F8"/>
    <w:rsid w:val="000C4AC5"/>
    <w:rsid w:val="001771C9"/>
    <w:rsid w:val="001A500B"/>
    <w:rsid w:val="001D0373"/>
    <w:rsid w:val="0020177E"/>
    <w:rsid w:val="00215871"/>
    <w:rsid w:val="00383A69"/>
    <w:rsid w:val="003A522C"/>
    <w:rsid w:val="004E31E9"/>
    <w:rsid w:val="00544D05"/>
    <w:rsid w:val="00555708"/>
    <w:rsid w:val="0064736C"/>
    <w:rsid w:val="006C5CEB"/>
    <w:rsid w:val="006C6B00"/>
    <w:rsid w:val="007164D7"/>
    <w:rsid w:val="00734B31"/>
    <w:rsid w:val="0074630B"/>
    <w:rsid w:val="0079044F"/>
    <w:rsid w:val="008117A8"/>
    <w:rsid w:val="00875DAA"/>
    <w:rsid w:val="00955BF2"/>
    <w:rsid w:val="009B59EB"/>
    <w:rsid w:val="009D0A87"/>
    <w:rsid w:val="00A1783C"/>
    <w:rsid w:val="00A31703"/>
    <w:rsid w:val="00A571EE"/>
    <w:rsid w:val="00A57927"/>
    <w:rsid w:val="00AF0FC6"/>
    <w:rsid w:val="00CD3F6E"/>
    <w:rsid w:val="00D24E62"/>
    <w:rsid w:val="00D37252"/>
    <w:rsid w:val="00D701E7"/>
    <w:rsid w:val="00D95E82"/>
    <w:rsid w:val="00DF4695"/>
    <w:rsid w:val="00EA6759"/>
    <w:rsid w:val="00EE2F4F"/>
    <w:rsid w:val="00F61A80"/>
    <w:rsid w:val="00FD0438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D4FF66"/>
  <w15:chartTrackingRefBased/>
  <w15:docId w15:val="{F2E78396-5E92-47AA-BA45-839F8440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373"/>
  </w:style>
  <w:style w:type="paragraph" w:styleId="Footer">
    <w:name w:val="footer"/>
    <w:basedOn w:val="Normal"/>
    <w:link w:val="FooterChar"/>
    <w:uiPriority w:val="99"/>
    <w:unhideWhenUsed/>
    <w:rsid w:val="001D0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373"/>
  </w:style>
  <w:style w:type="table" w:styleId="TableGrid">
    <w:name w:val="Table Grid"/>
    <w:basedOn w:val="TableNormal"/>
    <w:uiPriority w:val="39"/>
    <w:rsid w:val="001D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MMCC Vice president for academic services review rubric</vt:lpstr>
    </vt:vector>
  </TitlesOfParts>
  <Company>Hewlett-Packard Company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MMCC Vice president for academic services review rubric</dc:title>
  <dc:subject/>
  <dc:creator>Christine Hammond</dc:creator>
  <cp:keywords/>
  <dc:description/>
  <cp:lastModifiedBy>Dawn M. Tanner</cp:lastModifiedBy>
  <cp:revision>11</cp:revision>
  <cp:lastPrinted>2017-03-09T14:32:00Z</cp:lastPrinted>
  <dcterms:created xsi:type="dcterms:W3CDTF">2020-11-11T21:08:00Z</dcterms:created>
  <dcterms:modified xsi:type="dcterms:W3CDTF">2020-11-11T21:28:00Z</dcterms:modified>
</cp:coreProperties>
</file>